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15" w:rsidRDefault="00605315" w:rsidP="001B41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Futura Lt BT" w:eastAsia="Open Sans" w:hAnsi="Futura Lt BT" w:cs="Open Sans"/>
          <w:b/>
          <w:color w:val="000000"/>
          <w:sz w:val="36"/>
          <w:szCs w:val="36"/>
        </w:rPr>
      </w:pPr>
    </w:p>
    <w:p w:rsidR="00B662DC" w:rsidRDefault="00B662DC" w:rsidP="00200073">
      <w:pPr>
        <w:rPr>
          <w:rFonts w:ascii="Arial Narrow" w:hAnsi="Arial Narrow" w:cs="Arial"/>
          <w:b/>
          <w:sz w:val="32"/>
          <w:szCs w:val="32"/>
        </w:rPr>
      </w:pPr>
    </w:p>
    <w:p w:rsidR="00200073" w:rsidRDefault="00200073" w:rsidP="00200073">
      <w:pPr>
        <w:rPr>
          <w:rFonts w:ascii="Myriad Pro" w:hAnsi="Myriad Pro"/>
          <w:b/>
        </w:rPr>
      </w:pPr>
    </w:p>
    <w:p w:rsidR="00445C5E" w:rsidRPr="00445C5E" w:rsidRDefault="00445C5E" w:rsidP="00644E75">
      <w:pPr>
        <w:jc w:val="center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DIRECCIÓN DE ARCHIVO DE LA UPGM</w:t>
      </w:r>
    </w:p>
    <w:p w:rsidR="00445C5E" w:rsidRDefault="00445C5E" w:rsidP="00644E75">
      <w:pPr>
        <w:jc w:val="center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INFORME ANUAL DETALLADO 202</w:t>
      </w:r>
      <w:r w:rsidR="00C44A0A">
        <w:rPr>
          <w:rFonts w:ascii="Myriad Pro" w:hAnsi="Myriad Pro"/>
          <w:b/>
        </w:rPr>
        <w:t>2</w:t>
      </w:r>
    </w:p>
    <w:p w:rsidR="00644E75" w:rsidRPr="00445C5E" w:rsidRDefault="00644E75" w:rsidP="00644E75">
      <w:pPr>
        <w:jc w:val="center"/>
        <w:rPr>
          <w:rFonts w:ascii="Myriad Pro" w:hAnsi="Myriad Pro"/>
          <w:b/>
        </w:rPr>
      </w:pPr>
    </w:p>
    <w:p w:rsidR="00445C5E" w:rsidRDefault="00445C5E" w:rsidP="00644E75">
      <w:pPr>
        <w:jc w:val="center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“LEY DE ARCHIVOS PARA EL ESTADO DE TABASCO”</w:t>
      </w:r>
    </w:p>
    <w:p w:rsidR="00644E75" w:rsidRPr="00445C5E" w:rsidRDefault="00644E75" w:rsidP="00644E75">
      <w:pPr>
        <w:jc w:val="center"/>
        <w:rPr>
          <w:rFonts w:ascii="Myriad Pro" w:hAnsi="Myriad Pro"/>
          <w:b/>
        </w:rPr>
      </w:pPr>
    </w:p>
    <w:p w:rsidR="00445C5E" w:rsidRPr="00445C5E" w:rsidRDefault="00445C5E" w:rsidP="00061D79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“Artículo 25. Los sujetos obligados deberán elaborar un informe anual detallando el</w:t>
      </w:r>
    </w:p>
    <w:p w:rsidR="00445C5E" w:rsidRPr="00445C5E" w:rsidRDefault="00445C5E" w:rsidP="00061D79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cumplimiento del programa anual y publicarlo en su portal electrónico, a más tardar</w:t>
      </w:r>
    </w:p>
    <w:p w:rsidR="00445C5E" w:rsidRDefault="00445C5E" w:rsidP="00061D79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el último día del mes de enero del siguiente año de la ejecución de dicho</w:t>
      </w:r>
      <w:r w:rsidR="00061D79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programa.”</w:t>
      </w:r>
    </w:p>
    <w:p w:rsidR="00C44A0A" w:rsidRPr="00445C5E" w:rsidRDefault="00C44A0A" w:rsidP="00271BEB">
      <w:pPr>
        <w:jc w:val="both"/>
        <w:rPr>
          <w:rFonts w:ascii="Myriad Pro" w:hAnsi="Myriad Pro"/>
          <w:b/>
        </w:rPr>
      </w:pP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 xml:space="preserve">A </w:t>
      </w:r>
      <w:r w:rsidR="00644E75" w:rsidRPr="00445C5E">
        <w:rPr>
          <w:rFonts w:ascii="Myriad Pro" w:hAnsi="Myriad Pro"/>
          <w:b/>
        </w:rPr>
        <w:t>continuación,</w:t>
      </w:r>
      <w:r w:rsidRPr="00445C5E">
        <w:rPr>
          <w:rFonts w:ascii="Myriad Pro" w:hAnsi="Myriad Pro"/>
          <w:b/>
        </w:rPr>
        <w:t xml:space="preserve"> se detallan las actividades de la Dirección de Archivo de la UPGM</w:t>
      </w: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en el año 202</w:t>
      </w:r>
      <w:r w:rsidR="00A078D2">
        <w:rPr>
          <w:rFonts w:ascii="Myriad Pro" w:hAnsi="Myriad Pro"/>
          <w:b/>
        </w:rPr>
        <w:t>2</w:t>
      </w:r>
      <w:r w:rsidRPr="00445C5E">
        <w:rPr>
          <w:rFonts w:ascii="Myriad Pro" w:hAnsi="Myriad Pro"/>
          <w:b/>
        </w:rPr>
        <w:t>:</w:t>
      </w: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</w:p>
    <w:p w:rsidR="00BE2FCC" w:rsidRPr="00271BEB" w:rsidRDefault="00445C5E" w:rsidP="00271BEB">
      <w:pPr>
        <w:jc w:val="both"/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>PROGRAMA OPERATIVO ANUAL 202</w:t>
      </w:r>
      <w:r w:rsidR="00C44A0A" w:rsidRPr="00271BEB">
        <w:rPr>
          <w:rFonts w:ascii="Myriad Pro" w:hAnsi="Myriad Pro"/>
          <w:b/>
          <w:u w:val="single"/>
        </w:rPr>
        <w:t>2</w:t>
      </w:r>
      <w:r w:rsidRPr="00271BEB">
        <w:rPr>
          <w:rFonts w:ascii="Myriad Pro" w:hAnsi="Myriad Pro"/>
          <w:b/>
          <w:u w:val="single"/>
        </w:rPr>
        <w:t>:</w:t>
      </w:r>
      <w:r w:rsidR="00BE2FCC" w:rsidRPr="00271BEB">
        <w:rPr>
          <w:rFonts w:ascii="Myriad Pro" w:hAnsi="Myriad Pro"/>
          <w:b/>
          <w:u w:val="single"/>
        </w:rPr>
        <w:t xml:space="preserve"> PRESUPUESTO PARA LA COORDINACIÓN DE ARCHIVOS</w:t>
      </w: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</w:p>
    <w:p w:rsidR="00445C5E" w:rsidRPr="00445C5E" w:rsidRDefault="00445C5E" w:rsidP="00943A5A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AVANCE:</w:t>
      </w:r>
    </w:p>
    <w:p w:rsidR="00445C5E" w:rsidRPr="00445C5E" w:rsidRDefault="00445C5E" w:rsidP="00943A5A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Se elaboró el Programa Operativo Anual (POA) de la Coordinación de Archivos</w:t>
      </w:r>
      <w:r w:rsidR="00943A5A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para el ejercicio fiscal 202</w:t>
      </w:r>
      <w:r w:rsidR="00A078D2">
        <w:rPr>
          <w:rFonts w:ascii="Myriad Pro" w:hAnsi="Myriad Pro"/>
          <w:b/>
        </w:rPr>
        <w:t>2</w:t>
      </w:r>
      <w:r w:rsidRPr="00445C5E">
        <w:rPr>
          <w:rFonts w:ascii="Myriad Pro" w:hAnsi="Myriad Pro"/>
          <w:b/>
        </w:rPr>
        <w:t>, con los documentos;</w:t>
      </w:r>
      <w:r w:rsidR="00644E75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ARCHIVOS POA 202</w:t>
      </w:r>
      <w:r w:rsidR="00A078D2">
        <w:rPr>
          <w:rFonts w:ascii="Myriad Pro" w:hAnsi="Myriad Pro"/>
          <w:b/>
        </w:rPr>
        <w:t>2</w:t>
      </w:r>
      <w:r w:rsidRPr="00445C5E">
        <w:rPr>
          <w:rFonts w:ascii="Myriad Pro" w:hAnsi="Myriad Pro"/>
          <w:b/>
        </w:rPr>
        <w:t xml:space="preserve"> Programa</w:t>
      </w:r>
      <w:r w:rsidR="00943A5A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Operativo Anual</w:t>
      </w:r>
      <w:r w:rsidR="00644E75">
        <w:rPr>
          <w:rFonts w:ascii="Myriad Pro" w:hAnsi="Myriad Pro"/>
          <w:b/>
        </w:rPr>
        <w:t xml:space="preserve"> </w:t>
      </w:r>
      <w:r w:rsidR="00644E75" w:rsidRPr="00445C5E">
        <w:rPr>
          <w:rFonts w:ascii="Myriad Pro" w:hAnsi="Myriad Pro"/>
          <w:b/>
        </w:rPr>
        <w:t>y</w:t>
      </w:r>
      <w:r w:rsidR="00644E75">
        <w:rPr>
          <w:rFonts w:ascii="Myriad Pro" w:hAnsi="Myriad Pro"/>
          <w:b/>
        </w:rPr>
        <w:t xml:space="preserve"> ARCHIVOS</w:t>
      </w:r>
      <w:r w:rsidRPr="00445C5E">
        <w:rPr>
          <w:rFonts w:ascii="Myriad Pro" w:hAnsi="Myriad Pro"/>
          <w:b/>
        </w:rPr>
        <w:t xml:space="preserve"> POA 202</w:t>
      </w:r>
      <w:r w:rsidR="00A078D2">
        <w:rPr>
          <w:rFonts w:ascii="Myriad Pro" w:hAnsi="Myriad Pro"/>
          <w:b/>
        </w:rPr>
        <w:t>2</w:t>
      </w:r>
      <w:r w:rsidRPr="00445C5E">
        <w:rPr>
          <w:rFonts w:ascii="Myriad Pro" w:hAnsi="Myriad Pro"/>
          <w:b/>
        </w:rPr>
        <w:t xml:space="preserve"> EXPOSICIÓN DE MOTIVOS debidamente elaborados y fundamentados conforme a </w:t>
      </w:r>
      <w:r w:rsidR="00C44A0A" w:rsidRPr="00445C5E">
        <w:rPr>
          <w:rFonts w:ascii="Myriad Pro" w:hAnsi="Myriad Pro"/>
          <w:b/>
        </w:rPr>
        <w:t>la</w:t>
      </w:r>
      <w:r w:rsidR="00A078D2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 xml:space="preserve">Ley de Archivos para el Estado de </w:t>
      </w:r>
      <w:r w:rsidR="00C44A0A" w:rsidRPr="00445C5E">
        <w:rPr>
          <w:rFonts w:ascii="Myriad Pro" w:hAnsi="Myriad Pro"/>
          <w:b/>
        </w:rPr>
        <w:t>Tabasco;</w:t>
      </w:r>
      <w:r w:rsidRPr="00445C5E">
        <w:rPr>
          <w:rFonts w:ascii="Myriad Pro" w:hAnsi="Myriad Pro"/>
          <w:b/>
        </w:rPr>
        <w:t xml:space="preserve"> El POA 2021 se</w:t>
      </w:r>
      <w:r w:rsidR="00A078D2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remitió en tiempo y forma al Dir. De Planeación en respuesta a su solicitud.</w:t>
      </w:r>
    </w:p>
    <w:p w:rsidR="00445C5E" w:rsidRPr="00445C5E" w:rsidRDefault="00445C5E" w:rsidP="00943A5A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ESTATUS:</w:t>
      </w:r>
    </w:p>
    <w:p w:rsidR="00445C5E" w:rsidRPr="00445C5E" w:rsidRDefault="00445C5E" w:rsidP="00943A5A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En la Dirección de Planeación para que se asignen los recursos a la Coordinación</w:t>
      </w:r>
      <w:r w:rsidR="00943A5A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de Archivos.</w:t>
      </w:r>
    </w:p>
    <w:p w:rsidR="00445C5E" w:rsidRPr="00445C5E" w:rsidRDefault="00445C5E" w:rsidP="00A078D2">
      <w:pPr>
        <w:rPr>
          <w:rFonts w:ascii="Myriad Pro" w:hAnsi="Myriad Pro"/>
          <w:b/>
        </w:rPr>
      </w:pPr>
    </w:p>
    <w:p w:rsidR="00445C5E" w:rsidRPr="00271BEB" w:rsidRDefault="00445C5E" w:rsidP="00271BEB">
      <w:pPr>
        <w:jc w:val="both"/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>ESPACIO FÍSICO PARA EL ARCHIVO DE CONCENTRACIÓN</w:t>
      </w: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AVANCE:</w:t>
      </w:r>
    </w:p>
    <w:p w:rsidR="00445C5E" w:rsidRPr="00445C5E" w:rsidRDefault="00445C5E" w:rsidP="00271BEB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Se procedió a revisar las instalaciones de la UPGM en el área posterior de la</w:t>
      </w:r>
      <w:r w:rsidR="00271BEB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cafetería donde se programa que sea una de las localidades del Archivo de</w:t>
      </w:r>
      <w:r w:rsidR="00271BEB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Concentración.</w:t>
      </w:r>
    </w:p>
    <w:p w:rsidR="00B662DC" w:rsidRDefault="00445C5E" w:rsidP="00271BEB">
      <w:pPr>
        <w:jc w:val="both"/>
        <w:rPr>
          <w:rFonts w:ascii="Myriad Pro" w:hAnsi="Myriad Pro"/>
          <w:b/>
        </w:rPr>
      </w:pPr>
      <w:r w:rsidRPr="00445C5E">
        <w:rPr>
          <w:rFonts w:ascii="Myriad Pro" w:hAnsi="Myriad Pro"/>
          <w:b/>
        </w:rPr>
        <w:t>En este sentido también se platicó con el Director de Servicios Generales</w:t>
      </w:r>
      <w:r w:rsidR="00271BEB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solicitándole un espacio grande y suficiente para el Archivo de Concentración de la</w:t>
      </w:r>
      <w:r w:rsidR="00271BEB">
        <w:rPr>
          <w:rFonts w:ascii="Myriad Pro" w:hAnsi="Myriad Pro"/>
          <w:b/>
        </w:rPr>
        <w:t xml:space="preserve"> </w:t>
      </w:r>
      <w:r w:rsidRPr="00445C5E">
        <w:rPr>
          <w:rFonts w:ascii="Myriad Pro" w:hAnsi="Myriad Pro"/>
          <w:b/>
        </w:rPr>
        <w:t>UPGM en el nuevo edificio Docencia # 3.</w:t>
      </w:r>
    </w:p>
    <w:p w:rsidR="00445C5E" w:rsidRDefault="00445C5E" w:rsidP="00271BEB">
      <w:pPr>
        <w:jc w:val="both"/>
        <w:rPr>
          <w:rFonts w:ascii="Myriad Pro" w:hAnsi="Myriad Pro"/>
          <w:b/>
        </w:rPr>
      </w:pPr>
    </w:p>
    <w:p w:rsidR="00445C5E" w:rsidRDefault="00445C5E" w:rsidP="00445C5E">
      <w:pPr>
        <w:rPr>
          <w:rFonts w:ascii="Myriad Pro" w:hAnsi="Myriad Pro"/>
          <w:b/>
        </w:rPr>
      </w:pPr>
    </w:p>
    <w:p w:rsidR="00B662DC" w:rsidRDefault="00B662DC" w:rsidP="00B662DC">
      <w:pPr>
        <w:rPr>
          <w:rFonts w:ascii="Myriad Pro" w:hAnsi="Myriad Pro"/>
          <w:b/>
        </w:rPr>
      </w:pPr>
    </w:p>
    <w:p w:rsidR="00E95A5C" w:rsidRDefault="00E95A5C" w:rsidP="00B662DC">
      <w:pPr>
        <w:rPr>
          <w:rFonts w:ascii="Myriad Pro" w:hAnsi="Myriad Pro"/>
          <w:b/>
        </w:rPr>
      </w:pPr>
    </w:p>
    <w:p w:rsidR="00E95A5C" w:rsidRDefault="00E95A5C" w:rsidP="00B662DC">
      <w:pPr>
        <w:jc w:val="center"/>
        <w:rPr>
          <w:rFonts w:ascii="Arial Narrow" w:hAnsi="Arial Narrow"/>
          <w:b/>
          <w:sz w:val="28"/>
          <w:szCs w:val="28"/>
        </w:rPr>
      </w:pPr>
    </w:p>
    <w:p w:rsidR="00E95A5C" w:rsidRDefault="00E95A5C" w:rsidP="00B662DC">
      <w:pPr>
        <w:jc w:val="center"/>
        <w:rPr>
          <w:rFonts w:ascii="Arial Narrow" w:hAnsi="Arial Narrow"/>
          <w:b/>
          <w:sz w:val="28"/>
          <w:szCs w:val="28"/>
        </w:rPr>
      </w:pPr>
    </w:p>
    <w:p w:rsidR="00E95A5C" w:rsidRDefault="00E95A5C" w:rsidP="00B662DC">
      <w:pPr>
        <w:jc w:val="center"/>
        <w:rPr>
          <w:rFonts w:ascii="Arial Narrow" w:hAnsi="Arial Narrow"/>
          <w:b/>
          <w:sz w:val="28"/>
          <w:szCs w:val="28"/>
        </w:rPr>
      </w:pPr>
    </w:p>
    <w:p w:rsidR="00271BEB" w:rsidRDefault="00271BEB" w:rsidP="00271BEB">
      <w:pPr>
        <w:jc w:val="both"/>
        <w:rPr>
          <w:rFonts w:ascii="Myriad Pro" w:hAnsi="Myriad Pro"/>
          <w:b/>
        </w:rPr>
      </w:pPr>
    </w:p>
    <w:p w:rsidR="00271BEB" w:rsidRDefault="00271BEB" w:rsidP="00271BEB">
      <w:pPr>
        <w:jc w:val="both"/>
        <w:rPr>
          <w:rFonts w:ascii="Myriad Pro" w:hAnsi="Myriad Pro"/>
          <w:b/>
        </w:rPr>
      </w:pPr>
    </w:p>
    <w:p w:rsidR="00061D79" w:rsidRDefault="00061D79" w:rsidP="00271BEB">
      <w:pPr>
        <w:jc w:val="both"/>
        <w:rPr>
          <w:rFonts w:ascii="Myriad Pro" w:hAnsi="Myriad Pro"/>
          <w:b/>
        </w:rPr>
      </w:pPr>
    </w:p>
    <w:p w:rsidR="00061D79" w:rsidRDefault="00061D79" w:rsidP="00271BEB">
      <w:pPr>
        <w:jc w:val="both"/>
        <w:rPr>
          <w:rFonts w:ascii="Myriad Pro" w:hAnsi="Myriad Pro"/>
          <w:b/>
        </w:rPr>
      </w:pPr>
    </w:p>
    <w:p w:rsidR="00445C5E" w:rsidRPr="00C44A0A" w:rsidRDefault="00445C5E" w:rsidP="00061D79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El espacio requerido aproximado correspondería a la mitad de una planta de</w:t>
      </w:r>
      <w:r w:rsidR="00A078D2">
        <w:rPr>
          <w:rFonts w:ascii="Myriad Pro" w:hAnsi="Myriad Pro"/>
          <w:b/>
        </w:rPr>
        <w:t>l</w:t>
      </w:r>
      <w:r w:rsidRPr="00C44A0A">
        <w:rPr>
          <w:rFonts w:ascii="Myriad Pro" w:hAnsi="Myriad Pro"/>
          <w:b/>
        </w:rPr>
        <w:t xml:space="preserve"> nuevo</w:t>
      </w:r>
      <w:r w:rsidR="00061D79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edificio antes mencionado, porque de otra forma los anaqueles y estantería que</w:t>
      </w:r>
      <w:r w:rsidR="00061D79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actualmente se encuentra</w:t>
      </w:r>
      <w:r w:rsidR="00061D79">
        <w:rPr>
          <w:rFonts w:ascii="Myriad Pro" w:hAnsi="Myriad Pro"/>
          <w:b/>
        </w:rPr>
        <w:t>n</w:t>
      </w:r>
      <w:r w:rsidRPr="00C44A0A">
        <w:rPr>
          <w:rFonts w:ascii="Myriad Pro" w:hAnsi="Myriad Pro"/>
          <w:b/>
        </w:rPr>
        <w:t xml:space="preserve"> en las oficinas de las unidades administrativas tendrían</w:t>
      </w:r>
    </w:p>
    <w:p w:rsidR="00445C5E" w:rsidRPr="00C44A0A" w:rsidRDefault="00445C5E" w:rsidP="00061D79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que seguir ocupando ese espacio en sus propias oficinas y se tendría un archivo de</w:t>
      </w:r>
    </w:p>
    <w:p w:rsidR="00445C5E" w:rsidRPr="00C44A0A" w:rsidRDefault="00644E75" w:rsidP="00061D79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concentración dispersa</w:t>
      </w:r>
      <w:r w:rsidR="00445C5E" w:rsidRPr="00C44A0A">
        <w:rPr>
          <w:rFonts w:ascii="Myriad Pro" w:hAnsi="Myriad Pro"/>
          <w:b/>
        </w:rPr>
        <w:t xml:space="preserve"> en varias ubicaciones.</w:t>
      </w:r>
    </w:p>
    <w:p w:rsidR="00445C5E" w:rsidRPr="00C44A0A" w:rsidRDefault="00445C5E" w:rsidP="00271BEB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ESTATUS:</w:t>
      </w:r>
    </w:p>
    <w:p w:rsidR="00445C5E" w:rsidRDefault="00445C5E" w:rsidP="00271BEB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Se espera respuesta de la Dirección de Recursos Materiales y Servicios Generales.</w:t>
      </w:r>
    </w:p>
    <w:p w:rsidR="00A078D2" w:rsidRPr="00C44A0A" w:rsidRDefault="00A078D2" w:rsidP="00C44A0A">
      <w:pPr>
        <w:rPr>
          <w:rFonts w:ascii="Myriad Pro" w:hAnsi="Myriad Pro"/>
          <w:b/>
        </w:rPr>
      </w:pPr>
    </w:p>
    <w:p w:rsidR="00445C5E" w:rsidRPr="00271BEB" w:rsidRDefault="00445C5E" w:rsidP="008717AB">
      <w:pPr>
        <w:jc w:val="both"/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 xml:space="preserve">ACTUALIZACIÓN DE ARCHIVOS </w:t>
      </w:r>
      <w:r w:rsidR="00A078D2" w:rsidRPr="00271BEB">
        <w:rPr>
          <w:rFonts w:ascii="Myriad Pro" w:hAnsi="Myriad Pro"/>
          <w:b/>
          <w:u w:val="single"/>
        </w:rPr>
        <w:t>2022</w:t>
      </w:r>
    </w:p>
    <w:p w:rsidR="00A078D2" w:rsidRPr="00C44A0A" w:rsidRDefault="00A078D2" w:rsidP="008717AB">
      <w:pPr>
        <w:jc w:val="both"/>
        <w:rPr>
          <w:rFonts w:ascii="Myriad Pro" w:hAnsi="Myriad Pro"/>
          <w:b/>
        </w:rPr>
      </w:pPr>
    </w:p>
    <w:p w:rsidR="00445C5E" w:rsidRPr="00C44A0A" w:rsidRDefault="00445C5E" w:rsidP="008717AB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AVANCE:</w:t>
      </w:r>
    </w:p>
    <w:p w:rsidR="00A078D2" w:rsidRDefault="008717AB" w:rsidP="008717A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Se solicitó al Archivo General del Estado de Tabasco la validación de los instrumentos archivísticos de la UPGM (Cuadro General, Guía Documental y Catálogo de Disposición Documental).</w:t>
      </w:r>
    </w:p>
    <w:p w:rsidR="008717AB" w:rsidRDefault="008717AB" w:rsidP="008717AB">
      <w:pPr>
        <w:jc w:val="both"/>
        <w:rPr>
          <w:rFonts w:ascii="Myriad Pro" w:hAnsi="Myriad Pro"/>
          <w:b/>
        </w:rPr>
      </w:pPr>
    </w:p>
    <w:p w:rsidR="008717AB" w:rsidRPr="00271BEB" w:rsidRDefault="008717AB" w:rsidP="008717AB">
      <w:pPr>
        <w:jc w:val="both"/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>AUDITORÍA ARCH</w:t>
      </w:r>
      <w:r w:rsidR="000C7049">
        <w:rPr>
          <w:rFonts w:ascii="Myriad Pro" w:hAnsi="Myriad Pro"/>
          <w:b/>
          <w:u w:val="single"/>
        </w:rPr>
        <w:t>I</w:t>
      </w:r>
      <w:r w:rsidRPr="00271BEB">
        <w:rPr>
          <w:rFonts w:ascii="Myriad Pro" w:hAnsi="Myriad Pro"/>
          <w:b/>
          <w:u w:val="single"/>
        </w:rPr>
        <w:t>VÍSTICA:</w:t>
      </w:r>
    </w:p>
    <w:p w:rsidR="008717AB" w:rsidRDefault="008717AB" w:rsidP="008717A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Del 1º al 31 de agosto de 2022 la Comisaría Pública de la UPGM practicó una Auditoría Archivística a la Coordinación de Archivos para “verificar y evaluar los procesos de Gestión Documental y cumplimiento normativo, así como, evaluar los procesos técnicos archivísticos y valorar loas acciones y eficacia del Sistema de Archivos Institucional”.</w:t>
      </w:r>
    </w:p>
    <w:p w:rsidR="00AE7A9E" w:rsidRDefault="00AE7A9E" w:rsidP="008717A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En este sentido se atendieron las recomendaciones realizadas a la </w:t>
      </w:r>
      <w:r w:rsidR="003D1C85">
        <w:rPr>
          <w:rFonts w:ascii="Myriad Pro" w:hAnsi="Myriad Pro"/>
          <w:b/>
        </w:rPr>
        <w:t>Auditoría Archivística UPGM/CO/OPER/02/2022.</w:t>
      </w:r>
    </w:p>
    <w:p w:rsidR="008717AB" w:rsidRPr="00C44A0A" w:rsidRDefault="008717AB" w:rsidP="008717AB">
      <w:pPr>
        <w:jc w:val="both"/>
        <w:rPr>
          <w:rFonts w:ascii="Myriad Pro" w:hAnsi="Myriad Pro"/>
          <w:b/>
        </w:rPr>
      </w:pPr>
    </w:p>
    <w:p w:rsidR="00445C5E" w:rsidRPr="00271BEB" w:rsidRDefault="00445C5E" w:rsidP="006E6513">
      <w:pPr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>SE ELABORÓ EL PROGRAMA ANUAL EN MATERIA ARCHIVÍSTICA DE LA</w:t>
      </w:r>
    </w:p>
    <w:p w:rsidR="00445C5E" w:rsidRPr="00271BEB" w:rsidRDefault="00445C5E" w:rsidP="006E6513">
      <w:pPr>
        <w:rPr>
          <w:rFonts w:ascii="Myriad Pro" w:hAnsi="Myriad Pro"/>
          <w:b/>
          <w:u w:val="single"/>
        </w:rPr>
      </w:pPr>
      <w:r w:rsidRPr="00271BEB">
        <w:rPr>
          <w:rFonts w:ascii="Myriad Pro" w:hAnsi="Myriad Pro"/>
          <w:b/>
          <w:u w:val="single"/>
        </w:rPr>
        <w:t>UNIVERSIDAD POLITÉCNICA DEL GOLFO DE MÉXICO (202</w:t>
      </w:r>
      <w:r w:rsidR="00271BEB">
        <w:rPr>
          <w:rFonts w:ascii="Myriad Pro" w:hAnsi="Myriad Pro"/>
          <w:b/>
          <w:u w:val="single"/>
        </w:rPr>
        <w:t>2</w:t>
      </w:r>
      <w:r w:rsidRPr="00271BEB">
        <w:rPr>
          <w:rFonts w:ascii="Myriad Pro" w:hAnsi="Myriad Pro"/>
          <w:b/>
          <w:u w:val="single"/>
        </w:rPr>
        <w:t>)</w:t>
      </w:r>
    </w:p>
    <w:p w:rsidR="00445C5E" w:rsidRPr="00C44A0A" w:rsidRDefault="00445C5E" w:rsidP="006E6513">
      <w:pPr>
        <w:rPr>
          <w:rFonts w:ascii="Myriad Pro" w:hAnsi="Myriad Pro"/>
          <w:b/>
        </w:rPr>
      </w:pP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Objetivo: Cumplir las obligaciones que marca la “LEY DE ARCHIVOS PARA EL</w:t>
      </w:r>
      <w:r w:rsidR="00FF492D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ESTADO DE TABASCO”.</w:t>
      </w: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 xml:space="preserve">Coordinar las actividades destinadas la gestión de </w:t>
      </w:r>
      <w:r w:rsidR="001F2FAC" w:rsidRPr="00C44A0A">
        <w:rPr>
          <w:rFonts w:ascii="Myriad Pro" w:hAnsi="Myriad Pro"/>
          <w:b/>
        </w:rPr>
        <w:t xml:space="preserve">documentos </w:t>
      </w:r>
      <w:r w:rsidR="001F2FAC">
        <w:rPr>
          <w:rFonts w:ascii="Myriad Pro" w:hAnsi="Myriad Pro"/>
          <w:b/>
        </w:rPr>
        <w:t>de</w:t>
      </w:r>
      <w:r w:rsidRPr="00C44A0A">
        <w:rPr>
          <w:rFonts w:ascii="Myriad Pro" w:hAnsi="Myriad Pro"/>
          <w:b/>
        </w:rPr>
        <w:t xml:space="preserve"> las áreas</w:t>
      </w:r>
      <w:r w:rsidR="00271BEB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operativas</w:t>
      </w:r>
      <w:r w:rsidR="006E6513">
        <w:rPr>
          <w:rFonts w:ascii="Myriad Pro" w:hAnsi="Myriad Pro"/>
          <w:b/>
        </w:rPr>
        <w:t xml:space="preserve"> a través de </w:t>
      </w:r>
      <w:r w:rsidRPr="00C44A0A">
        <w:rPr>
          <w:rFonts w:ascii="Myriad Pro" w:hAnsi="Myriad Pro"/>
          <w:b/>
        </w:rPr>
        <w:t>acciones conjuntas con los responsables de los archivos de cada unidad</w:t>
      </w:r>
      <w:r w:rsidR="006E6513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administrativa.</w:t>
      </w: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Brindar asesoría técnica para la operación de los archivos:</w:t>
      </w: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Explicar cómo se tiene que incorporar el número de expediente en los cuadros</w:t>
      </w:r>
      <w:r w:rsidR="006E6513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generales, en la guía documental y en el cuadro de disposición documental.</w:t>
      </w: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Promover programas de capacitación en gestión documental y administración</w:t>
      </w:r>
    </w:p>
    <w:p w:rsidR="00445C5E" w:rsidRPr="00C44A0A" w:rsidRDefault="00445C5E" w:rsidP="006E6513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de archivos</w:t>
      </w:r>
      <w:r w:rsidR="006E6513">
        <w:rPr>
          <w:rFonts w:ascii="Myriad Pro" w:hAnsi="Myriad Pro"/>
          <w:b/>
        </w:rPr>
        <w:t>.</w:t>
      </w: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445C5E" w:rsidP="00C44A0A">
      <w:pPr>
        <w:rPr>
          <w:rFonts w:ascii="Myriad Pro" w:hAnsi="Myriad Pro"/>
          <w:b/>
        </w:rPr>
      </w:pPr>
    </w:p>
    <w:p w:rsidR="00445C5E" w:rsidRPr="00C44A0A" w:rsidRDefault="00313848" w:rsidP="00FF492D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</w:t>
      </w:r>
      <w:r w:rsidR="008952B4">
        <w:rPr>
          <w:rFonts w:ascii="Myriad Pro" w:hAnsi="Myriad Pro"/>
          <w:b/>
        </w:rPr>
        <w:t xml:space="preserve"> |</w:t>
      </w:r>
    </w:p>
    <w:p w:rsidR="00445C5E" w:rsidRPr="00C44A0A" w:rsidRDefault="00445C5E" w:rsidP="00FF492D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Solicitar los espacios y equipos necesarios para el funcionamiento de sus archivos:</w:t>
      </w:r>
    </w:p>
    <w:p w:rsidR="00445C5E" w:rsidRPr="00C44A0A" w:rsidRDefault="00445C5E" w:rsidP="00FF492D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Si fuese destinado un espacio insuficiente para el archivo de concentración de</w:t>
      </w:r>
      <w:r w:rsidR="00FF492D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todos los expedientes, entonces los expedientes físicos tendrán que resguardarse</w:t>
      </w:r>
      <w:r w:rsidR="00FF492D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en las oficinas actuales dentro de cajas y en los anaqueles metálicos que sean</w:t>
      </w:r>
      <w:r w:rsidR="00FF492D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destinados para tal fin.</w:t>
      </w:r>
    </w:p>
    <w:p w:rsidR="00445C5E" w:rsidRPr="00C44A0A" w:rsidRDefault="00445C5E" w:rsidP="00FF492D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Elaborar un informe anual detallando el cumplimiento del programa anual y</w:t>
      </w:r>
      <w:r w:rsidR="00FF492D">
        <w:rPr>
          <w:rFonts w:ascii="Myriad Pro" w:hAnsi="Myriad Pro"/>
          <w:b/>
        </w:rPr>
        <w:t xml:space="preserve"> </w:t>
      </w:r>
      <w:r w:rsidRPr="00C44A0A">
        <w:rPr>
          <w:rFonts w:ascii="Myriad Pro" w:hAnsi="Myriad Pro"/>
          <w:b/>
        </w:rPr>
        <w:t>publicarlo en su portal electrónico, a más tardar el último día del mes de enero del</w:t>
      </w:r>
    </w:p>
    <w:p w:rsidR="00445C5E" w:rsidRPr="00C44A0A" w:rsidRDefault="00445C5E" w:rsidP="00FF492D">
      <w:pPr>
        <w:jc w:val="both"/>
        <w:rPr>
          <w:rFonts w:ascii="Myriad Pro" w:hAnsi="Myriad Pro"/>
          <w:b/>
        </w:rPr>
      </w:pPr>
      <w:r w:rsidRPr="00C44A0A">
        <w:rPr>
          <w:rFonts w:ascii="Myriad Pro" w:hAnsi="Myriad Pro"/>
          <w:b/>
        </w:rPr>
        <w:t>siguiente año de la ejecución de dicho programa.</w:t>
      </w:r>
    </w:p>
    <w:p w:rsidR="00445C5E" w:rsidRPr="00C44A0A" w:rsidRDefault="003D1C85" w:rsidP="00C44A0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</w:t>
      </w:r>
    </w:p>
    <w:p w:rsidR="00445C5E" w:rsidRDefault="00445C5E" w:rsidP="004A2606">
      <w:pPr>
        <w:jc w:val="both"/>
        <w:rPr>
          <w:rFonts w:ascii="Myriad Pro" w:hAnsi="Myriad Pro"/>
          <w:b/>
          <w:u w:val="single"/>
        </w:rPr>
      </w:pPr>
      <w:r w:rsidRPr="00200073">
        <w:rPr>
          <w:rFonts w:ascii="Myriad Pro" w:hAnsi="Myriad Pro"/>
          <w:b/>
          <w:u w:val="single"/>
        </w:rPr>
        <w:t>Se atendieron los siguientes asuntos que se mencionan por tema:</w:t>
      </w:r>
    </w:p>
    <w:p w:rsidR="00200073" w:rsidRPr="00200073" w:rsidRDefault="00200073" w:rsidP="004A2606">
      <w:pPr>
        <w:jc w:val="both"/>
        <w:rPr>
          <w:rFonts w:ascii="Myriad Pro" w:hAnsi="Myriad Pro"/>
          <w:b/>
          <w:u w:val="single"/>
        </w:rPr>
      </w:pPr>
    </w:p>
    <w:p w:rsidR="00445C5E" w:rsidRPr="001F2FAC" w:rsidRDefault="001F2FAC" w:rsidP="001F2FAC">
      <w:pPr>
        <w:pStyle w:val="Prrafodelista"/>
        <w:numPr>
          <w:ilvl w:val="0"/>
          <w:numId w:val="3"/>
        </w:numPr>
        <w:shd w:val="clear" w:color="auto" w:fill="FFFFFF"/>
        <w:spacing w:after="200" w:line="224" w:lineRule="atLeast"/>
        <w:jc w:val="both"/>
        <w:rPr>
          <w:rFonts w:ascii="Myriad Pro" w:hAnsi="Myriad Pro"/>
          <w:b/>
        </w:rPr>
      </w:pPr>
      <w:r w:rsidRPr="001F2FAC">
        <w:rPr>
          <w:rFonts w:ascii="Myriad Pro" w:hAnsi="Myriad Pro"/>
          <w:b/>
        </w:rPr>
        <w:t>Seguimiento Programa Anual de Trabajo (PAT), solicitando las CAJAS y ANAQUELES para archivo necesarias para el resguardo</w:t>
      </w:r>
      <w:r w:rsidR="00200073">
        <w:rPr>
          <w:rFonts w:ascii="Myriad Pro" w:hAnsi="Myriad Pro"/>
          <w:b/>
        </w:rPr>
        <w:t xml:space="preserve"> </w:t>
      </w:r>
      <w:r w:rsidRPr="001F2FAC">
        <w:rPr>
          <w:rFonts w:ascii="Myriad Pro" w:hAnsi="Myriad Pro"/>
          <w:b/>
        </w:rPr>
        <w:t>del “Archivo de concentración”.</w:t>
      </w:r>
    </w:p>
    <w:p w:rsidR="004A2606" w:rsidRDefault="004A2606" w:rsidP="004A2606">
      <w:pPr>
        <w:pStyle w:val="Prrafodelista"/>
        <w:numPr>
          <w:ilvl w:val="0"/>
          <w:numId w:val="3"/>
        </w:numPr>
        <w:jc w:val="both"/>
        <w:rPr>
          <w:rFonts w:ascii="Myriad Pro" w:hAnsi="Myriad Pro"/>
          <w:b/>
        </w:rPr>
      </w:pPr>
      <w:r w:rsidRPr="004A2606">
        <w:rPr>
          <w:rFonts w:ascii="Myriad Pro" w:hAnsi="Myriad Pro"/>
          <w:b/>
        </w:rPr>
        <w:t>ARCHIVOS 2022 cursos correspondientes al Sistema Institucional</w:t>
      </w:r>
      <w:r>
        <w:rPr>
          <w:rFonts w:ascii="Myriad Pro" w:hAnsi="Myriad Pro"/>
          <w:b/>
        </w:rPr>
        <w:t xml:space="preserve"> </w:t>
      </w:r>
      <w:r w:rsidRPr="004A2606">
        <w:rPr>
          <w:rFonts w:ascii="Myriad Pro" w:hAnsi="Myriad Pro"/>
          <w:b/>
        </w:rPr>
        <w:t>de Archivos de la UPGM. Marzo 2022, impartidos por el Archivo General del Estado de Tabasco.</w:t>
      </w:r>
    </w:p>
    <w:p w:rsidR="00B662DC" w:rsidRDefault="004A2606" w:rsidP="0071113F">
      <w:pPr>
        <w:pStyle w:val="Prrafodelista"/>
        <w:numPr>
          <w:ilvl w:val="0"/>
          <w:numId w:val="3"/>
        </w:numPr>
        <w:jc w:val="both"/>
        <w:rPr>
          <w:rFonts w:ascii="Myriad Pro" w:hAnsi="Myriad Pro"/>
          <w:b/>
        </w:rPr>
      </w:pPr>
      <w:r w:rsidRPr="004A2606">
        <w:rPr>
          <w:rFonts w:ascii="Myriad Pro" w:hAnsi="Myriad Pro"/>
          <w:b/>
        </w:rPr>
        <w:t>Se realizó el refrendo de archivos de la UPGM ante Archivo General de la Nación vigencia 2022 y se recibieron las constancias respectivas.</w:t>
      </w:r>
    </w:p>
    <w:p w:rsidR="00313848" w:rsidRPr="00200073" w:rsidRDefault="004A2606" w:rsidP="004B53C3">
      <w:pPr>
        <w:pStyle w:val="Prrafodelista"/>
        <w:numPr>
          <w:ilvl w:val="0"/>
          <w:numId w:val="3"/>
        </w:num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Se efectuó la primera Reunión Ordinaria del Grupo Interdisciplinario del Sistema Institucional de Archivos</w:t>
      </w:r>
      <w:r w:rsidR="001F2FAC">
        <w:rPr>
          <w:rFonts w:ascii="Myriad Pro" w:hAnsi="Myriad Pro"/>
          <w:b/>
        </w:rPr>
        <w:t xml:space="preserve"> de la UPGM 2022</w:t>
      </w:r>
      <w:r w:rsidR="00200073">
        <w:rPr>
          <w:rFonts w:ascii="Myriad Pro" w:hAnsi="Myriad Pro"/>
          <w:b/>
        </w:rPr>
        <w:t>.</w:t>
      </w:r>
    </w:p>
    <w:p w:rsidR="00AA18F1" w:rsidRDefault="00AA18F1" w:rsidP="004B53C3">
      <w:pPr>
        <w:rPr>
          <w:rFonts w:ascii="Arial Narrow" w:hAnsi="Arial Narrow"/>
          <w:sz w:val="16"/>
          <w:szCs w:val="16"/>
        </w:rPr>
      </w:pPr>
    </w:p>
    <w:p w:rsidR="00AA18F1" w:rsidRDefault="00A274DC" w:rsidP="00C757C2">
      <w:pPr>
        <w:jc w:val="center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inline distT="0" distB="0" distL="0" distR="0" wp14:anchorId="14DC3F9D" wp14:editId="54337DD0">
            <wp:extent cx="2743200" cy="561975"/>
            <wp:effectExtent l="0" t="0" r="0" b="9525"/>
            <wp:docPr id="7" name="6 Imagen" descr="C:\Users\crandrader\Documents\FIRMA CRA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:\Users\crandrader\Documents\FIRMA CRA.jpg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848" w:rsidRDefault="00313848" w:rsidP="004B53C3">
      <w:pPr>
        <w:rPr>
          <w:rFonts w:ascii="Arial Narrow" w:hAnsi="Arial Narrow"/>
          <w:sz w:val="16"/>
          <w:szCs w:val="16"/>
        </w:rPr>
      </w:pPr>
    </w:p>
    <w:p w:rsidR="00AA18F1" w:rsidRPr="00200073" w:rsidRDefault="00AA18F1" w:rsidP="00AA18F1">
      <w:pPr>
        <w:jc w:val="center"/>
        <w:rPr>
          <w:sz w:val="28"/>
          <w:szCs w:val="28"/>
        </w:rPr>
      </w:pPr>
      <w:r w:rsidRPr="00200073">
        <w:rPr>
          <w:sz w:val="28"/>
          <w:szCs w:val="28"/>
        </w:rPr>
        <w:t>Lic. Carlos René Andrade Rodríguez</w:t>
      </w:r>
    </w:p>
    <w:p w:rsidR="004A2606" w:rsidRPr="00200073" w:rsidRDefault="00AA18F1" w:rsidP="00AA18F1">
      <w:pPr>
        <w:jc w:val="center"/>
        <w:rPr>
          <w:rFonts w:ascii="Arial Narrow" w:hAnsi="Arial Narrow"/>
          <w:sz w:val="28"/>
          <w:szCs w:val="28"/>
        </w:rPr>
      </w:pPr>
      <w:r w:rsidRPr="00200073">
        <w:rPr>
          <w:sz w:val="28"/>
          <w:szCs w:val="28"/>
        </w:rPr>
        <w:t>Coordinador de Archivo</w:t>
      </w:r>
    </w:p>
    <w:p w:rsidR="00E95A5C" w:rsidRPr="00200073" w:rsidRDefault="00E95A5C" w:rsidP="004B53C3">
      <w:pPr>
        <w:rPr>
          <w:rFonts w:ascii="Arial Narrow" w:hAnsi="Arial Narrow"/>
          <w:sz w:val="28"/>
          <w:szCs w:val="28"/>
        </w:rPr>
      </w:pPr>
    </w:p>
    <w:p w:rsidR="00FC0A34" w:rsidRDefault="00B662DC" w:rsidP="004B53C3">
      <w:pPr>
        <w:rPr>
          <w:rFonts w:ascii="Myriad Pro" w:hAnsi="Myriad Pro" w:cs="Arial"/>
          <w:b/>
          <w:lang w:val="es-MX"/>
        </w:rPr>
      </w:pPr>
      <w:r w:rsidRPr="00B662DC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662DC">
        <w:rPr>
          <w:rFonts w:ascii="Arial Narrow" w:hAnsi="Arial Narrow"/>
          <w:sz w:val="16"/>
          <w:szCs w:val="16"/>
        </w:rPr>
        <w:t>C.c.p</w:t>
      </w:r>
      <w:proofErr w:type="spellEnd"/>
      <w:r w:rsidRPr="00B662DC">
        <w:rPr>
          <w:rFonts w:ascii="Arial Narrow" w:hAnsi="Arial Narrow"/>
          <w:sz w:val="16"/>
          <w:szCs w:val="16"/>
        </w:rPr>
        <w:t>.-Archivo</w:t>
      </w:r>
      <w:r w:rsidR="00FC0A34">
        <w:rPr>
          <w:rFonts w:ascii="Myriad Pro" w:hAnsi="Myriad Pro" w:cs="Arial"/>
          <w:b/>
          <w:lang w:val="es-MX"/>
        </w:rPr>
        <w:t xml:space="preserve"> </w:t>
      </w:r>
    </w:p>
    <w:p w:rsidR="00FC0A34" w:rsidRDefault="00FC0A34" w:rsidP="00FC0A34">
      <w:pPr>
        <w:rPr>
          <w:rFonts w:ascii="Arial Narrow" w:hAnsi="Arial Narrow"/>
          <w:lang w:val="es-MX"/>
        </w:rPr>
      </w:pPr>
    </w:p>
    <w:p w:rsidR="00FC0A34" w:rsidRDefault="00FC0A34" w:rsidP="00FC0A34">
      <w:pPr>
        <w:rPr>
          <w:rFonts w:ascii="Arial Narrow" w:hAnsi="Arial Narrow"/>
          <w:lang w:val="es-MX"/>
        </w:rPr>
      </w:pPr>
    </w:p>
    <w:p w:rsidR="007D43E3" w:rsidRPr="00F01F42" w:rsidRDefault="007D43E3" w:rsidP="00F01F42">
      <w:pPr>
        <w:rPr>
          <w:rFonts w:ascii="Arial Narrow" w:hAnsi="Arial Narrow"/>
          <w:b/>
        </w:rPr>
      </w:pPr>
    </w:p>
    <w:sectPr w:rsidR="007D43E3" w:rsidRPr="00F01F42" w:rsidSect="001B41E0">
      <w:headerReference w:type="default" r:id="rId9"/>
      <w:footerReference w:type="default" r:id="rId10"/>
      <w:pgSz w:w="12240" w:h="15840" w:code="1"/>
      <w:pgMar w:top="1417" w:right="1701" w:bottom="1417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B7" w:rsidRDefault="00AB0DB7">
      <w:r>
        <w:separator/>
      </w:r>
    </w:p>
  </w:endnote>
  <w:endnote w:type="continuationSeparator" w:id="0">
    <w:p w:rsidR="00AB0DB7" w:rsidRDefault="00AB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023067"/>
      <w:docPartObj>
        <w:docPartGallery w:val="Page Numbers (Bottom of Page)"/>
        <w:docPartUnique/>
      </w:docPartObj>
    </w:sdtPr>
    <w:sdtEndPr/>
    <w:sdtContent>
      <w:p w:rsidR="00A02F5E" w:rsidRDefault="00A02F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59A" w:rsidRDefault="00531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B7" w:rsidRDefault="00AB0DB7">
      <w:r>
        <w:separator/>
      </w:r>
    </w:p>
  </w:footnote>
  <w:footnote w:type="continuationSeparator" w:id="0">
    <w:p w:rsidR="00AB0DB7" w:rsidRDefault="00AB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D4" w:rsidRDefault="00D050DF" w:rsidP="007B22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353B507C" wp14:editId="3F8B67E2">
          <wp:simplePos x="0" y="0"/>
          <wp:positionH relativeFrom="column">
            <wp:posOffset>-1108710</wp:posOffset>
          </wp:positionH>
          <wp:positionV relativeFrom="paragraph">
            <wp:posOffset>19050</wp:posOffset>
          </wp:positionV>
          <wp:extent cx="7785646" cy="10075542"/>
          <wp:effectExtent l="19050" t="19050" r="25400" b="2159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646" cy="10075542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A4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02E0D7" wp14:editId="70785DB6">
              <wp:simplePos x="0" y="0"/>
              <wp:positionH relativeFrom="column">
                <wp:posOffset>-704070</wp:posOffset>
              </wp:positionH>
              <wp:positionV relativeFrom="paragraph">
                <wp:posOffset>-152472</wp:posOffset>
              </wp:positionV>
              <wp:extent cx="272412" cy="282222"/>
              <wp:effectExtent l="0" t="0" r="0" b="3810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2" cy="2822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7E08" w:rsidRDefault="00C17E08" w:rsidP="00C17E08"/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2E0D7" id="Rectangle 8" o:spid="_x0000_s1026" style="position:absolute;margin-left:-55.45pt;margin-top:-12pt;width:21.45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" filled="f" fillcolor="#4f81bd [3204]" stroked="f" strokecolor="black [3213]">
              <v:shadow color="#eeece1 [3214]"/>
              <v:textbox>
                <w:txbxContent>
                  <w:p w:rsidR="00C17E08" w:rsidRDefault="00C17E08" w:rsidP="00C17E08"/>
                </w:txbxContent>
              </v:textbox>
            </v:rect>
          </w:pict>
        </mc:Fallback>
      </mc:AlternateContent>
    </w:r>
  </w:p>
  <w:p w:rsidR="007B22D4" w:rsidRDefault="00445C5E" w:rsidP="00445C5E">
    <w:pPr>
      <w:pStyle w:val="Encabezado"/>
      <w:tabs>
        <w:tab w:val="clear" w:pos="4252"/>
        <w:tab w:val="clear" w:pos="8504"/>
        <w:tab w:val="left" w:pos="5745"/>
      </w:tabs>
    </w:pPr>
    <w:r>
      <w:tab/>
    </w:r>
  </w:p>
  <w:p w:rsidR="00C17E08" w:rsidRDefault="00805B31" w:rsidP="00313DB1">
    <w:pPr>
      <w:pStyle w:val="Encabezado"/>
      <w:tabs>
        <w:tab w:val="clear" w:pos="4252"/>
        <w:tab w:val="clear" w:pos="8504"/>
        <w:tab w:val="left" w:pos="4605"/>
        <w:tab w:val="left" w:pos="57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page">
                <wp:posOffset>5715000</wp:posOffset>
              </wp:positionH>
              <wp:positionV relativeFrom="paragraph">
                <wp:posOffset>144780</wp:posOffset>
              </wp:positionV>
              <wp:extent cx="1428750" cy="3810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B31" w:rsidRPr="00805B31" w:rsidRDefault="00805B31" w:rsidP="00805B31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05B31">
                            <w:rPr>
                              <w:sz w:val="16"/>
                              <w:szCs w:val="16"/>
                            </w:rPr>
                            <w:t>“2023 Año de Francisco Villa, el revolucionario del pueblo”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50pt;margin-top:11.4pt;width:112.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">
              <v:textbox>
                <w:txbxContent>
                  <w:p w:rsidR="00805B31" w:rsidRPr="00805B31" w:rsidRDefault="00805B31" w:rsidP="00805B31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805B31">
                      <w:rPr>
                        <w:sz w:val="16"/>
                        <w:szCs w:val="16"/>
                      </w:rPr>
                      <w:t>“2023 Año de Francisco Villa, el revolucionario del pueblo”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45C5E">
      <w:tab/>
    </w:r>
    <w:r w:rsidR="00313DB1">
      <w:tab/>
    </w:r>
  </w:p>
  <w:p w:rsidR="00C17E08" w:rsidRDefault="00952D24" w:rsidP="00952D24">
    <w:pPr>
      <w:pStyle w:val="Encabezado"/>
      <w:tabs>
        <w:tab w:val="clear" w:pos="4252"/>
        <w:tab w:val="clear" w:pos="8504"/>
        <w:tab w:val="left" w:pos="1305"/>
      </w:tabs>
    </w:pPr>
    <w:r>
      <w:tab/>
    </w:r>
  </w:p>
  <w:p w:rsidR="00E9229F" w:rsidRPr="007B22D4" w:rsidRDefault="00F30A44" w:rsidP="00DA774B">
    <w:pPr>
      <w:pStyle w:val="Encabezado"/>
      <w:ind w:left="426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32590B" wp14:editId="1B8EF2F5">
              <wp:simplePos x="0" y="0"/>
              <wp:positionH relativeFrom="column">
                <wp:posOffset>-704070</wp:posOffset>
              </wp:positionH>
              <wp:positionV relativeFrom="paragraph">
                <wp:posOffset>112045</wp:posOffset>
              </wp:positionV>
              <wp:extent cx="272435" cy="0"/>
              <wp:effectExtent l="0" t="57150" r="0" b="57150"/>
              <wp:wrapNone/>
              <wp:docPr id="3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3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7E08" w:rsidRDefault="00C17E08" w:rsidP="00C17E08"/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32590B" id="Rectangle 12" o:spid="_x0000_s1028" style="position:absolute;left:0;text-align:left;margin-left:-55.45pt;margin-top:8.8pt;width:21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" filled="f" fillcolor="#4f81bd [3204]" stroked="f" strokecolor="black [3213]">
              <v:shadow color="#eeece1 [3214]"/>
              <v:textbox>
                <w:txbxContent>
                  <w:p w:rsidR="00C17E08" w:rsidRDefault="00C17E08" w:rsidP="00C17E08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618"/>
    <w:multiLevelType w:val="hybridMultilevel"/>
    <w:tmpl w:val="5A061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7F08"/>
    <w:multiLevelType w:val="hybridMultilevel"/>
    <w:tmpl w:val="E83A7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2F9"/>
    <w:multiLevelType w:val="hybridMultilevel"/>
    <w:tmpl w:val="E83A7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B672C"/>
    <w:multiLevelType w:val="hybridMultilevel"/>
    <w:tmpl w:val="8A5EB2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153C9"/>
    <w:multiLevelType w:val="hybridMultilevel"/>
    <w:tmpl w:val="584A82B2"/>
    <w:lvl w:ilvl="0" w:tplc="23C83786">
      <w:start w:val="11"/>
      <w:numFmt w:val="bullet"/>
      <w:lvlText w:val="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E"/>
    <w:rsid w:val="00000CA8"/>
    <w:rsid w:val="00007B1A"/>
    <w:rsid w:val="000145B3"/>
    <w:rsid w:val="000217A6"/>
    <w:rsid w:val="000328F1"/>
    <w:rsid w:val="0003361B"/>
    <w:rsid w:val="00061D79"/>
    <w:rsid w:val="0007195D"/>
    <w:rsid w:val="000907FC"/>
    <w:rsid w:val="000C7049"/>
    <w:rsid w:val="000C7BF9"/>
    <w:rsid w:val="000D4916"/>
    <w:rsid w:val="000E0778"/>
    <w:rsid w:val="00107890"/>
    <w:rsid w:val="001274E7"/>
    <w:rsid w:val="001356B1"/>
    <w:rsid w:val="00147426"/>
    <w:rsid w:val="00184D2F"/>
    <w:rsid w:val="001B41E0"/>
    <w:rsid w:val="001C0A13"/>
    <w:rsid w:val="001C0D25"/>
    <w:rsid w:val="001D2817"/>
    <w:rsid w:val="001E0669"/>
    <w:rsid w:val="001F2FAC"/>
    <w:rsid w:val="001F3C98"/>
    <w:rsid w:val="001F3E2E"/>
    <w:rsid w:val="00200073"/>
    <w:rsid w:val="002118D1"/>
    <w:rsid w:val="00217A29"/>
    <w:rsid w:val="00224689"/>
    <w:rsid w:val="00241AF0"/>
    <w:rsid w:val="00245FBB"/>
    <w:rsid w:val="00254EEB"/>
    <w:rsid w:val="00255935"/>
    <w:rsid w:val="0026404A"/>
    <w:rsid w:val="00271BEB"/>
    <w:rsid w:val="00284033"/>
    <w:rsid w:val="00286725"/>
    <w:rsid w:val="002A6A85"/>
    <w:rsid w:val="002B1359"/>
    <w:rsid w:val="002B7D0C"/>
    <w:rsid w:val="002F7584"/>
    <w:rsid w:val="00313848"/>
    <w:rsid w:val="00313DB1"/>
    <w:rsid w:val="003211CA"/>
    <w:rsid w:val="00340284"/>
    <w:rsid w:val="00341931"/>
    <w:rsid w:val="00347527"/>
    <w:rsid w:val="00351B97"/>
    <w:rsid w:val="003551BE"/>
    <w:rsid w:val="00356220"/>
    <w:rsid w:val="003B1D02"/>
    <w:rsid w:val="003D1C85"/>
    <w:rsid w:val="003F5CFA"/>
    <w:rsid w:val="00414C36"/>
    <w:rsid w:val="004215ED"/>
    <w:rsid w:val="00445C5E"/>
    <w:rsid w:val="00490612"/>
    <w:rsid w:val="00496168"/>
    <w:rsid w:val="004A2606"/>
    <w:rsid w:val="004B53C3"/>
    <w:rsid w:val="0050337B"/>
    <w:rsid w:val="00521CE2"/>
    <w:rsid w:val="0053159A"/>
    <w:rsid w:val="005452F3"/>
    <w:rsid w:val="00555AED"/>
    <w:rsid w:val="00557409"/>
    <w:rsid w:val="005706B1"/>
    <w:rsid w:val="00572C4E"/>
    <w:rsid w:val="00576F09"/>
    <w:rsid w:val="00590555"/>
    <w:rsid w:val="005D0542"/>
    <w:rsid w:val="005D07C5"/>
    <w:rsid w:val="005F6315"/>
    <w:rsid w:val="00605315"/>
    <w:rsid w:val="00605A55"/>
    <w:rsid w:val="00611464"/>
    <w:rsid w:val="0061728D"/>
    <w:rsid w:val="006367D3"/>
    <w:rsid w:val="00641A6A"/>
    <w:rsid w:val="00644E75"/>
    <w:rsid w:val="00653079"/>
    <w:rsid w:val="00657215"/>
    <w:rsid w:val="00657829"/>
    <w:rsid w:val="00657B83"/>
    <w:rsid w:val="006717D5"/>
    <w:rsid w:val="00673281"/>
    <w:rsid w:val="00692BF5"/>
    <w:rsid w:val="006B37E6"/>
    <w:rsid w:val="006D358B"/>
    <w:rsid w:val="006D4962"/>
    <w:rsid w:val="006E6513"/>
    <w:rsid w:val="006F0E1D"/>
    <w:rsid w:val="00701892"/>
    <w:rsid w:val="00726CAD"/>
    <w:rsid w:val="00745E0A"/>
    <w:rsid w:val="007474F3"/>
    <w:rsid w:val="00767FCB"/>
    <w:rsid w:val="00772A34"/>
    <w:rsid w:val="00795280"/>
    <w:rsid w:val="007D2456"/>
    <w:rsid w:val="007D43E3"/>
    <w:rsid w:val="007E5889"/>
    <w:rsid w:val="007F0E42"/>
    <w:rsid w:val="00805B31"/>
    <w:rsid w:val="00825058"/>
    <w:rsid w:val="00826A66"/>
    <w:rsid w:val="00830034"/>
    <w:rsid w:val="00835ABF"/>
    <w:rsid w:val="008425C6"/>
    <w:rsid w:val="00850FA4"/>
    <w:rsid w:val="008717AB"/>
    <w:rsid w:val="00880DD4"/>
    <w:rsid w:val="008945A7"/>
    <w:rsid w:val="008952B4"/>
    <w:rsid w:val="008A76A2"/>
    <w:rsid w:val="008B0E09"/>
    <w:rsid w:val="008C4EC4"/>
    <w:rsid w:val="008F23CC"/>
    <w:rsid w:val="008F23E9"/>
    <w:rsid w:val="008F3256"/>
    <w:rsid w:val="00900F8C"/>
    <w:rsid w:val="0092153B"/>
    <w:rsid w:val="009436D8"/>
    <w:rsid w:val="00943A5A"/>
    <w:rsid w:val="00952D24"/>
    <w:rsid w:val="009A77E4"/>
    <w:rsid w:val="009C75B3"/>
    <w:rsid w:val="009D32AD"/>
    <w:rsid w:val="00A02F5E"/>
    <w:rsid w:val="00A078D2"/>
    <w:rsid w:val="00A274DC"/>
    <w:rsid w:val="00A624B3"/>
    <w:rsid w:val="00A65B5B"/>
    <w:rsid w:val="00A9049C"/>
    <w:rsid w:val="00A9660E"/>
    <w:rsid w:val="00AA18F1"/>
    <w:rsid w:val="00AA5336"/>
    <w:rsid w:val="00AB0DB7"/>
    <w:rsid w:val="00AC4C42"/>
    <w:rsid w:val="00AD6C53"/>
    <w:rsid w:val="00AE38A4"/>
    <w:rsid w:val="00AE4A66"/>
    <w:rsid w:val="00AE7505"/>
    <w:rsid w:val="00AE7A9E"/>
    <w:rsid w:val="00AF4A7A"/>
    <w:rsid w:val="00B15D8B"/>
    <w:rsid w:val="00B278F4"/>
    <w:rsid w:val="00B55E47"/>
    <w:rsid w:val="00B570D3"/>
    <w:rsid w:val="00B662DC"/>
    <w:rsid w:val="00B94392"/>
    <w:rsid w:val="00B96AF9"/>
    <w:rsid w:val="00BA698E"/>
    <w:rsid w:val="00BB511B"/>
    <w:rsid w:val="00BC6207"/>
    <w:rsid w:val="00BD3183"/>
    <w:rsid w:val="00BE2FCC"/>
    <w:rsid w:val="00C010E8"/>
    <w:rsid w:val="00C1294B"/>
    <w:rsid w:val="00C14ED4"/>
    <w:rsid w:val="00C17E08"/>
    <w:rsid w:val="00C37EBA"/>
    <w:rsid w:val="00C44A0A"/>
    <w:rsid w:val="00C46D9D"/>
    <w:rsid w:val="00C62CCE"/>
    <w:rsid w:val="00C7369B"/>
    <w:rsid w:val="00C757C2"/>
    <w:rsid w:val="00C81BEA"/>
    <w:rsid w:val="00C82084"/>
    <w:rsid w:val="00CD4DE2"/>
    <w:rsid w:val="00D04180"/>
    <w:rsid w:val="00D050DF"/>
    <w:rsid w:val="00D077F6"/>
    <w:rsid w:val="00D14B5F"/>
    <w:rsid w:val="00D23991"/>
    <w:rsid w:val="00D2561D"/>
    <w:rsid w:val="00D33964"/>
    <w:rsid w:val="00D44EDF"/>
    <w:rsid w:val="00D47BB2"/>
    <w:rsid w:val="00D52427"/>
    <w:rsid w:val="00D63814"/>
    <w:rsid w:val="00D83F6C"/>
    <w:rsid w:val="00D86273"/>
    <w:rsid w:val="00D8700E"/>
    <w:rsid w:val="00DA774B"/>
    <w:rsid w:val="00DB5212"/>
    <w:rsid w:val="00DB605B"/>
    <w:rsid w:val="00DB67D0"/>
    <w:rsid w:val="00E035D7"/>
    <w:rsid w:val="00E07A45"/>
    <w:rsid w:val="00E20358"/>
    <w:rsid w:val="00E2041F"/>
    <w:rsid w:val="00E3531D"/>
    <w:rsid w:val="00E4423B"/>
    <w:rsid w:val="00E57007"/>
    <w:rsid w:val="00E60F47"/>
    <w:rsid w:val="00E95A5C"/>
    <w:rsid w:val="00EB3A75"/>
    <w:rsid w:val="00EC49AD"/>
    <w:rsid w:val="00EC5A43"/>
    <w:rsid w:val="00EE0A0B"/>
    <w:rsid w:val="00F01F42"/>
    <w:rsid w:val="00F30A44"/>
    <w:rsid w:val="00F43FAD"/>
    <w:rsid w:val="00F51972"/>
    <w:rsid w:val="00F54898"/>
    <w:rsid w:val="00F740C4"/>
    <w:rsid w:val="00F86741"/>
    <w:rsid w:val="00FC0A34"/>
    <w:rsid w:val="00FF2236"/>
    <w:rsid w:val="00FF492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19B48-2103-48F6-9E97-36CBD3A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6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6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6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660E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A9660E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A9660E"/>
    <w:rPr>
      <w:rFonts w:ascii="Arial" w:eastAsia="Times New Roman" w:hAnsi="Arial" w:cs="Arial"/>
      <w:sz w:val="26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9660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8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9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20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0E42"/>
    <w:pPr>
      <w:ind w:left="720"/>
      <w:contextualSpacing/>
    </w:pPr>
  </w:style>
  <w:style w:type="paragraph" w:styleId="Sinespaciado">
    <w:name w:val="No Spacing"/>
    <w:uiPriority w:val="1"/>
    <w:qFormat/>
    <w:rsid w:val="00B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217A6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31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E84F-B405-4C07-9A9F-7081EB10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Herrera Jimenez</dc:creator>
  <cp:lastModifiedBy>Carlos René Andrade Rodríguez</cp:lastModifiedBy>
  <cp:revision>2</cp:revision>
  <cp:lastPrinted>2020-02-04T18:14:00Z</cp:lastPrinted>
  <dcterms:created xsi:type="dcterms:W3CDTF">2023-01-23T17:02:00Z</dcterms:created>
  <dcterms:modified xsi:type="dcterms:W3CDTF">2023-01-23T17:02:00Z</dcterms:modified>
</cp:coreProperties>
</file>