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47BB" w14:textId="77777777" w:rsidR="00605315" w:rsidRDefault="00605315" w:rsidP="001B41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Futura Lt BT" w:eastAsia="Open Sans" w:hAnsi="Futura Lt BT" w:cs="Open Sans"/>
          <w:b/>
          <w:color w:val="000000"/>
          <w:sz w:val="36"/>
          <w:szCs w:val="36"/>
        </w:rPr>
      </w:pPr>
      <w:bookmarkStart w:id="0" w:name="_GoBack"/>
      <w:bookmarkEnd w:id="0"/>
    </w:p>
    <w:p w14:paraId="1D1A9139" w14:textId="77777777" w:rsidR="001356B1" w:rsidRDefault="001356B1" w:rsidP="001356B1">
      <w:pPr>
        <w:pStyle w:val="Sangradetextonormal"/>
        <w:spacing w:line="240" w:lineRule="auto"/>
        <w:ind w:firstLine="0"/>
        <w:rPr>
          <w:rFonts w:ascii="Arial Narrow" w:hAnsi="Arial Narrow"/>
        </w:rPr>
      </w:pPr>
    </w:p>
    <w:p w14:paraId="1F420BB4" w14:textId="36014370" w:rsidR="00FD2FF1" w:rsidRDefault="00507E56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INFORME </w:t>
      </w:r>
      <w:r w:rsidR="00FD2FF1" w:rsidRPr="00FD2FF1">
        <w:rPr>
          <w:rFonts w:ascii="Arial Narrow" w:hAnsi="Arial Narrow"/>
          <w:b/>
        </w:rPr>
        <w:t xml:space="preserve">DE ACTIVIDADES </w:t>
      </w:r>
      <w:r w:rsidR="00DF1F99">
        <w:rPr>
          <w:rFonts w:ascii="Arial Narrow" w:hAnsi="Arial Narrow"/>
          <w:b/>
        </w:rPr>
        <w:t>A DISTANCIA</w:t>
      </w:r>
    </w:p>
    <w:p w14:paraId="43C7C39E" w14:textId="77777777" w:rsidR="00FD2FF1" w:rsidRDefault="00FD2FF1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</w:p>
    <w:p w14:paraId="61A86C52" w14:textId="07626334" w:rsidR="00FD2FF1" w:rsidRDefault="005401A3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PERÍODO QUE SE REPORTA: Del ____ al ____ de ___________ </w:t>
      </w:r>
      <w:proofErr w:type="spellStart"/>
      <w:r>
        <w:rPr>
          <w:rFonts w:ascii="Arial Narrow" w:hAnsi="Arial Narrow"/>
          <w:b/>
        </w:rPr>
        <w:t>de</w:t>
      </w:r>
      <w:proofErr w:type="spellEnd"/>
      <w:r>
        <w:rPr>
          <w:rFonts w:ascii="Arial Narrow" w:hAnsi="Arial Narrow"/>
          <w:b/>
        </w:rPr>
        <w:t xml:space="preserve"> 2020.</w:t>
      </w:r>
    </w:p>
    <w:p w14:paraId="15508386" w14:textId="77777777" w:rsidR="00DF1F99" w:rsidRDefault="00DF1F99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</w:p>
    <w:p w14:paraId="41FA9A32" w14:textId="77777777" w:rsidR="005401A3" w:rsidRDefault="005401A3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410"/>
      </w:tblGrid>
      <w:tr w:rsidR="006F08A1" w14:paraId="24271170" w14:textId="1A0A1E30" w:rsidTr="006F08A1">
        <w:tc>
          <w:tcPr>
            <w:tcW w:w="3085" w:type="dxa"/>
          </w:tcPr>
          <w:p w14:paraId="6B018782" w14:textId="648475D0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ASIGNATURAS QUE IMPARTE</w:t>
            </w:r>
          </w:p>
        </w:tc>
        <w:tc>
          <w:tcPr>
            <w:tcW w:w="1559" w:type="dxa"/>
          </w:tcPr>
          <w:p w14:paraId="34B879D8" w14:textId="6D4A4EC3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EDUCATIVO</w:t>
            </w:r>
          </w:p>
        </w:tc>
        <w:tc>
          <w:tcPr>
            <w:tcW w:w="4410" w:type="dxa"/>
          </w:tcPr>
          <w:p w14:paraId="1134CA51" w14:textId="1710E073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TEMÁTICAS REALIZADAS</w:t>
            </w:r>
          </w:p>
        </w:tc>
      </w:tr>
      <w:tr w:rsidR="006F08A1" w14:paraId="678F4AB6" w14:textId="314245B7" w:rsidTr="006F08A1">
        <w:tc>
          <w:tcPr>
            <w:tcW w:w="3085" w:type="dxa"/>
          </w:tcPr>
          <w:p w14:paraId="09D4B17C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3FA99393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</w:tcPr>
          <w:p w14:paraId="56795179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</w:tr>
      <w:tr w:rsidR="006F08A1" w14:paraId="2C5A6BA7" w14:textId="0737808D" w:rsidTr="006F08A1">
        <w:tc>
          <w:tcPr>
            <w:tcW w:w="3085" w:type="dxa"/>
          </w:tcPr>
          <w:p w14:paraId="7F321FED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40FFB1F2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</w:tcPr>
          <w:p w14:paraId="774B62C8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</w:tr>
      <w:tr w:rsidR="006F08A1" w14:paraId="43D205B4" w14:textId="22199063" w:rsidTr="006F08A1">
        <w:tc>
          <w:tcPr>
            <w:tcW w:w="3085" w:type="dxa"/>
          </w:tcPr>
          <w:p w14:paraId="2D47DD6D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39065AB1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</w:tcPr>
          <w:p w14:paraId="49C4F803" w14:textId="77777777" w:rsidR="006F08A1" w:rsidRDefault="006F08A1" w:rsidP="00FD2FF1">
            <w:pPr>
              <w:pStyle w:val="Sangradetextonormal"/>
              <w:spacing w:line="240" w:lineRule="auto"/>
              <w:ind w:firstLine="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F406B2A" w14:textId="77777777" w:rsidR="005401A3" w:rsidRDefault="005401A3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</w:p>
    <w:p w14:paraId="6B319637" w14:textId="77777777" w:rsidR="005401A3" w:rsidRDefault="005401A3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DF1F99" w14:paraId="7A11B9D6" w14:textId="77777777" w:rsidTr="00EC059C">
        <w:tc>
          <w:tcPr>
            <w:tcW w:w="3652" w:type="dxa"/>
            <w:shd w:val="clear" w:color="auto" w:fill="C2D69B" w:themeFill="accent3" w:themeFillTint="99"/>
          </w:tcPr>
          <w:p w14:paraId="54D7B8F4" w14:textId="77777777" w:rsidR="00DF1F99" w:rsidRDefault="00DF1F99" w:rsidP="00EC059C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Medios de comunicación utilizados con los estudiantes</w:t>
            </w:r>
          </w:p>
        </w:tc>
        <w:tc>
          <w:tcPr>
            <w:tcW w:w="5326" w:type="dxa"/>
          </w:tcPr>
          <w:p w14:paraId="72DF42C7" w14:textId="77777777" w:rsidR="00DF1F99" w:rsidRPr="00590876" w:rsidRDefault="00DF1F99" w:rsidP="00EC059C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</w:rPr>
            </w:pPr>
          </w:p>
        </w:tc>
      </w:tr>
      <w:tr w:rsidR="00DF1F99" w14:paraId="5FF0A75E" w14:textId="77777777" w:rsidTr="00EC059C">
        <w:tc>
          <w:tcPr>
            <w:tcW w:w="3652" w:type="dxa"/>
            <w:shd w:val="clear" w:color="auto" w:fill="C2D69B" w:themeFill="accent3" w:themeFillTint="99"/>
          </w:tcPr>
          <w:p w14:paraId="1D8BEB45" w14:textId="77777777" w:rsidR="00DF1F99" w:rsidRDefault="00166C01" w:rsidP="00EC059C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Problemáticas identificadas</w:t>
            </w:r>
          </w:p>
          <w:p w14:paraId="2BF0EACD" w14:textId="65BC819E" w:rsidR="00166C01" w:rsidRDefault="00166C01" w:rsidP="00EC059C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b/>
              </w:rPr>
            </w:pPr>
          </w:p>
        </w:tc>
        <w:tc>
          <w:tcPr>
            <w:tcW w:w="5326" w:type="dxa"/>
          </w:tcPr>
          <w:p w14:paraId="546C75D1" w14:textId="77777777" w:rsidR="00DF1F99" w:rsidRPr="00590876" w:rsidRDefault="00DF1F99" w:rsidP="00EC059C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14:paraId="2E51B630" w14:textId="77777777" w:rsidR="00DF1F99" w:rsidRDefault="00DF1F99" w:rsidP="00FD2FF1">
      <w:pPr>
        <w:pStyle w:val="Sangradetextonormal"/>
        <w:spacing w:line="240" w:lineRule="auto"/>
        <w:ind w:firstLine="0"/>
        <w:jc w:val="center"/>
        <w:rPr>
          <w:rFonts w:ascii="Arial Narrow" w:hAnsi="Arial Narrow"/>
          <w:b/>
        </w:rPr>
      </w:pPr>
    </w:p>
    <w:p w14:paraId="0FC71EA4" w14:textId="77777777" w:rsidR="00DF1F99" w:rsidRDefault="00DF1F99" w:rsidP="00DF1F99">
      <w:pPr>
        <w:spacing w:line="259" w:lineRule="auto"/>
        <w:ind w:left="683"/>
        <w:rPr>
          <w:color w:val="0070C0"/>
          <w:lang w:val="es-MX"/>
        </w:rPr>
      </w:pPr>
      <w:r w:rsidRPr="001453B0">
        <w:rPr>
          <w:color w:val="0070C0"/>
          <w:lang w:val="es-MX"/>
        </w:rPr>
        <w:t xml:space="preserve"> </w:t>
      </w:r>
    </w:p>
    <w:p w14:paraId="64EF2CD4" w14:textId="77777777" w:rsidR="00074306" w:rsidRDefault="00DF1F99" w:rsidP="00074306">
      <w:pPr>
        <w:spacing w:line="259" w:lineRule="auto"/>
        <w:ind w:left="683"/>
        <w:jc w:val="center"/>
        <w:rPr>
          <w:color w:val="000000" w:themeColor="text1"/>
          <w:lang w:val="es-MX"/>
        </w:rPr>
      </w:pPr>
      <w:r w:rsidRPr="00074306">
        <w:rPr>
          <w:b/>
          <w:color w:val="000000" w:themeColor="text1"/>
          <w:lang w:val="es-MX"/>
        </w:rPr>
        <w:t>EVIDENCIAS</w:t>
      </w:r>
      <w:r>
        <w:rPr>
          <w:color w:val="000000" w:themeColor="text1"/>
          <w:lang w:val="es-MX"/>
        </w:rPr>
        <w:t xml:space="preserve"> </w:t>
      </w:r>
    </w:p>
    <w:p w14:paraId="4EB17599" w14:textId="77777777" w:rsidR="009B4C77" w:rsidRDefault="00DF1F99" w:rsidP="00074306">
      <w:pPr>
        <w:spacing w:line="259" w:lineRule="auto"/>
        <w:ind w:left="683"/>
        <w:jc w:val="center"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(</w:t>
      </w:r>
      <w:r w:rsidR="009B4C77">
        <w:rPr>
          <w:color w:val="000000" w:themeColor="text1"/>
          <w:lang w:val="es-MX"/>
        </w:rPr>
        <w:t>Una captura de pantalla de cada punto por asignatura)</w:t>
      </w:r>
    </w:p>
    <w:p w14:paraId="4697A425" w14:textId="28CE3469" w:rsidR="00DF1F99" w:rsidRDefault="009B4C77" w:rsidP="00074306">
      <w:pPr>
        <w:spacing w:line="259" w:lineRule="auto"/>
        <w:ind w:left="683"/>
        <w:jc w:val="center"/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Ejemplo si tiene 3 asignaturas, </w:t>
      </w:r>
      <w:r w:rsidR="002A043B">
        <w:rPr>
          <w:color w:val="000000" w:themeColor="text1"/>
          <w:lang w:val="es-MX"/>
        </w:rPr>
        <w:t>colocará</w:t>
      </w:r>
      <w:r>
        <w:rPr>
          <w:color w:val="000000" w:themeColor="text1"/>
          <w:lang w:val="es-MX"/>
        </w:rPr>
        <w:t xml:space="preserve"> tres capturas de pantalla de los diferentes grupos atendiendo cada punto solicitado.</w:t>
      </w:r>
    </w:p>
    <w:p w14:paraId="42810532" w14:textId="77777777" w:rsidR="00DF1F99" w:rsidRPr="00DF1F99" w:rsidRDefault="00DF1F99" w:rsidP="00DF1F99">
      <w:pPr>
        <w:spacing w:line="259" w:lineRule="auto"/>
        <w:ind w:left="683"/>
        <w:jc w:val="center"/>
        <w:rPr>
          <w:color w:val="000000" w:themeColor="text1"/>
          <w:lang w:val="es-MX"/>
        </w:rPr>
      </w:pPr>
    </w:p>
    <w:p w14:paraId="6AB11C43" w14:textId="77777777" w:rsidR="00DF4058" w:rsidRDefault="00DF4058" w:rsidP="00DF1F99">
      <w:pPr>
        <w:ind w:left="-5" w:right="187"/>
        <w:jc w:val="both"/>
        <w:rPr>
          <w:b/>
          <w:lang w:val="es-MX"/>
        </w:rPr>
      </w:pPr>
    </w:p>
    <w:p w14:paraId="27963306" w14:textId="49538FA4" w:rsidR="00DF4058" w:rsidRPr="00166C01" w:rsidRDefault="00DF4058" w:rsidP="00DF1F99">
      <w:pPr>
        <w:ind w:left="-5" w:right="187"/>
        <w:jc w:val="both"/>
        <w:rPr>
          <w:lang w:val="es-MX"/>
        </w:rPr>
      </w:pPr>
      <w:r w:rsidRPr="00166C01">
        <w:rPr>
          <w:lang w:val="es-MX"/>
        </w:rPr>
        <w:t xml:space="preserve">1.  Se presentó con los estudiantes vía correo electrónico (sólo aplica </w:t>
      </w:r>
      <w:r w:rsidR="005401A3" w:rsidRPr="00166C01">
        <w:rPr>
          <w:lang w:val="es-MX"/>
        </w:rPr>
        <w:t xml:space="preserve">en </w:t>
      </w:r>
      <w:r w:rsidR="00EA0CA5" w:rsidRPr="00166C01">
        <w:rPr>
          <w:lang w:val="es-MX"/>
        </w:rPr>
        <w:t>el primer informe)</w:t>
      </w:r>
    </w:p>
    <w:p w14:paraId="6576FCAF" w14:textId="77777777" w:rsidR="00507E56" w:rsidRPr="00166C01" w:rsidRDefault="00507E56" w:rsidP="00DF1F99">
      <w:pPr>
        <w:ind w:left="-5" w:right="187"/>
        <w:jc w:val="both"/>
        <w:rPr>
          <w:lang w:val="es-MX"/>
        </w:rPr>
      </w:pPr>
    </w:p>
    <w:p w14:paraId="07DC5575" w14:textId="53F49F23" w:rsidR="00DF1F99" w:rsidRPr="00166C01" w:rsidRDefault="00DF4058" w:rsidP="00DF1F99">
      <w:pPr>
        <w:ind w:left="-5" w:right="187"/>
        <w:jc w:val="both"/>
        <w:rPr>
          <w:lang w:val="es-MX"/>
        </w:rPr>
      </w:pPr>
      <w:r w:rsidRPr="00166C01">
        <w:rPr>
          <w:lang w:val="es-MX"/>
        </w:rPr>
        <w:t>2.- D</w:t>
      </w:r>
      <w:r w:rsidR="00DF1F99" w:rsidRPr="00166C01">
        <w:rPr>
          <w:lang w:val="es-MX"/>
        </w:rPr>
        <w:t>io a conocer la planeación didáctica de la asignatura a los estudiantes y tutor. (</w:t>
      </w:r>
      <w:proofErr w:type="gramStart"/>
      <w:r w:rsidR="00DF1F99" w:rsidRPr="00166C01">
        <w:rPr>
          <w:lang w:val="es-MX"/>
        </w:rPr>
        <w:t>s</w:t>
      </w:r>
      <w:r w:rsidR="00166C01">
        <w:rPr>
          <w:lang w:val="es-MX"/>
        </w:rPr>
        <w:t>ó</w:t>
      </w:r>
      <w:r w:rsidR="00DF1F99" w:rsidRPr="00166C01">
        <w:rPr>
          <w:lang w:val="es-MX"/>
        </w:rPr>
        <w:t>lo</w:t>
      </w:r>
      <w:proofErr w:type="gramEnd"/>
      <w:r w:rsidR="00DF1F99" w:rsidRPr="00166C01">
        <w:rPr>
          <w:lang w:val="es-MX"/>
        </w:rPr>
        <w:t xml:space="preserve"> aplica </w:t>
      </w:r>
      <w:r w:rsidR="005401A3" w:rsidRPr="00166C01">
        <w:rPr>
          <w:lang w:val="es-MX"/>
        </w:rPr>
        <w:t xml:space="preserve">en </w:t>
      </w:r>
      <w:r w:rsidR="00507E56" w:rsidRPr="00166C01">
        <w:rPr>
          <w:lang w:val="es-MX"/>
        </w:rPr>
        <w:t>el primer informe</w:t>
      </w:r>
      <w:r w:rsidR="00DF1F99" w:rsidRPr="00166C01">
        <w:rPr>
          <w:lang w:val="es-MX"/>
        </w:rPr>
        <w:t>)</w:t>
      </w:r>
    </w:p>
    <w:p w14:paraId="2AC7120B" w14:textId="77777777" w:rsidR="00DF1F99" w:rsidRPr="00166C01" w:rsidRDefault="00DF1F99" w:rsidP="00DF1F99">
      <w:pPr>
        <w:ind w:left="-5" w:right="187"/>
        <w:jc w:val="both"/>
        <w:rPr>
          <w:lang w:val="es-MX"/>
        </w:rPr>
      </w:pPr>
    </w:p>
    <w:p w14:paraId="5E20EE50" w14:textId="77777777" w:rsidR="00DF1F99" w:rsidRPr="00166C01" w:rsidRDefault="00DF4058" w:rsidP="00DF4058">
      <w:pPr>
        <w:spacing w:line="259" w:lineRule="auto"/>
        <w:jc w:val="both"/>
        <w:rPr>
          <w:lang w:val="es-MX"/>
        </w:rPr>
      </w:pPr>
      <w:r w:rsidRPr="00166C01">
        <w:rPr>
          <w:lang w:val="es-MX"/>
        </w:rPr>
        <w:t>3.- Envío de r</w:t>
      </w:r>
      <w:r w:rsidR="00DF1F99" w:rsidRPr="00166C01">
        <w:rPr>
          <w:lang w:val="es-MX"/>
        </w:rPr>
        <w:t xml:space="preserve">ecordatorios a los estudiantes de las actividades en línea conforme a la agenda de actividades. </w:t>
      </w:r>
    </w:p>
    <w:p w14:paraId="30636ACD" w14:textId="77777777" w:rsidR="00DF1F99" w:rsidRPr="00166C01" w:rsidRDefault="00DF1F99" w:rsidP="00DF1F99">
      <w:pPr>
        <w:spacing w:line="259" w:lineRule="auto"/>
        <w:jc w:val="both"/>
        <w:rPr>
          <w:lang w:val="es-MX"/>
        </w:rPr>
      </w:pPr>
      <w:r w:rsidRPr="00166C01">
        <w:rPr>
          <w:lang w:val="es-MX"/>
        </w:rPr>
        <w:t xml:space="preserve"> </w:t>
      </w:r>
    </w:p>
    <w:p w14:paraId="36883504" w14:textId="41E7DA51" w:rsidR="00DF1F99" w:rsidRPr="00166C01" w:rsidRDefault="00166C01" w:rsidP="00DF1F99">
      <w:pPr>
        <w:spacing w:line="259" w:lineRule="auto"/>
        <w:jc w:val="both"/>
        <w:rPr>
          <w:lang w:val="es-MX"/>
        </w:rPr>
      </w:pPr>
      <w:r w:rsidRPr="00166C01">
        <w:rPr>
          <w:lang w:val="es-MX"/>
        </w:rPr>
        <w:t>4</w:t>
      </w:r>
      <w:r w:rsidR="00DF4058" w:rsidRPr="00166C01">
        <w:rPr>
          <w:lang w:val="es-MX"/>
        </w:rPr>
        <w:t>.- E</w:t>
      </w:r>
      <w:r w:rsidR="00DF1F99" w:rsidRPr="00166C01">
        <w:rPr>
          <w:lang w:val="es-MX"/>
        </w:rPr>
        <w:t xml:space="preserve">nvió a los estudiantes de manera anticipada el contenido del curso correspondiente al </w:t>
      </w:r>
      <w:r w:rsidR="005401A3" w:rsidRPr="00166C01">
        <w:rPr>
          <w:lang w:val="es-MX"/>
        </w:rPr>
        <w:t>período</w:t>
      </w:r>
      <w:r w:rsidR="00DF1F99" w:rsidRPr="00166C01">
        <w:rPr>
          <w:lang w:val="es-MX"/>
        </w:rPr>
        <w:t xml:space="preserve"> que se informa.</w:t>
      </w:r>
    </w:p>
    <w:p w14:paraId="12079B08" w14:textId="77777777" w:rsidR="00074306" w:rsidRDefault="00074306" w:rsidP="00DF1F99">
      <w:pPr>
        <w:spacing w:line="259" w:lineRule="auto"/>
        <w:jc w:val="both"/>
        <w:rPr>
          <w:lang w:val="es-MX"/>
        </w:rPr>
      </w:pPr>
    </w:p>
    <w:p w14:paraId="48D33DEC" w14:textId="36E1F867" w:rsidR="00DF1F99" w:rsidRDefault="003F49FF" w:rsidP="00DF1F99">
      <w:pPr>
        <w:spacing w:line="259" w:lineRule="auto"/>
        <w:jc w:val="both"/>
        <w:rPr>
          <w:lang w:val="es-MX"/>
        </w:rPr>
      </w:pPr>
      <w:r>
        <w:rPr>
          <w:lang w:val="es-MX"/>
        </w:rPr>
        <w:t>5</w:t>
      </w:r>
      <w:r w:rsidR="00DF1F99" w:rsidRPr="001453B0">
        <w:rPr>
          <w:lang w:val="es-MX"/>
        </w:rPr>
        <w:t xml:space="preserve">.- </w:t>
      </w:r>
      <w:r>
        <w:rPr>
          <w:lang w:val="es-MX"/>
        </w:rPr>
        <w:t>I</w:t>
      </w:r>
      <w:r w:rsidR="00DF1F99">
        <w:rPr>
          <w:lang w:val="es-MX"/>
        </w:rPr>
        <w:t xml:space="preserve">mpartió asesoría </w:t>
      </w:r>
      <w:r w:rsidR="002F13D4">
        <w:rPr>
          <w:lang w:val="es-MX"/>
        </w:rPr>
        <w:t xml:space="preserve">de manera asíncrona </w:t>
      </w:r>
      <w:r w:rsidR="00DF1F99">
        <w:rPr>
          <w:lang w:val="es-MX"/>
        </w:rPr>
        <w:t>mediante las diferentes herramientas tecnológicas disponibles a los estudiantes que cursan la asignatura, para aclaración de dudas y/o exposición de materiales de clases.</w:t>
      </w:r>
    </w:p>
    <w:p w14:paraId="370D85BB" w14:textId="77777777" w:rsidR="00074306" w:rsidRDefault="00074306" w:rsidP="00DF1F99">
      <w:pPr>
        <w:spacing w:line="259" w:lineRule="auto"/>
        <w:jc w:val="both"/>
        <w:rPr>
          <w:lang w:val="es-MX"/>
        </w:rPr>
      </w:pPr>
    </w:p>
    <w:p w14:paraId="1CD02C5B" w14:textId="1991BFD8" w:rsidR="00DF1F99" w:rsidRDefault="003F49FF" w:rsidP="00DF1F99">
      <w:pPr>
        <w:spacing w:line="259" w:lineRule="auto"/>
        <w:jc w:val="both"/>
        <w:rPr>
          <w:lang w:val="es-MX"/>
        </w:rPr>
      </w:pPr>
      <w:r>
        <w:rPr>
          <w:lang w:val="es-MX"/>
        </w:rPr>
        <w:lastRenderedPageBreak/>
        <w:t>6.- I</w:t>
      </w:r>
      <w:r w:rsidR="00DF1F99">
        <w:rPr>
          <w:lang w:val="es-MX"/>
        </w:rPr>
        <w:t>mpartió asesoría de manera s</w:t>
      </w:r>
      <w:r w:rsidR="002F13D4">
        <w:rPr>
          <w:lang w:val="es-MX"/>
        </w:rPr>
        <w:t>íncrona</w:t>
      </w:r>
      <w:r w:rsidR="00DF1F99">
        <w:rPr>
          <w:lang w:val="es-MX"/>
        </w:rPr>
        <w:t xml:space="preserve"> utilizando una herramienta tecnológica en la que la mayoría de </w:t>
      </w:r>
      <w:r w:rsidR="00DF1F99" w:rsidRPr="001453B0">
        <w:rPr>
          <w:lang w:val="es-MX"/>
        </w:rPr>
        <w:t xml:space="preserve">los estudiantes que cursan la materia </w:t>
      </w:r>
      <w:r w:rsidR="00DF1F99">
        <w:rPr>
          <w:lang w:val="es-MX"/>
        </w:rPr>
        <w:t>tienen acceso.</w:t>
      </w:r>
    </w:p>
    <w:p w14:paraId="7942553B" w14:textId="77777777" w:rsidR="00DF1F99" w:rsidRDefault="00DF1F99" w:rsidP="00DF1F99">
      <w:pPr>
        <w:spacing w:line="259" w:lineRule="auto"/>
        <w:jc w:val="both"/>
        <w:rPr>
          <w:lang w:val="es-MX"/>
        </w:rPr>
      </w:pPr>
    </w:p>
    <w:p w14:paraId="33C4EEBB" w14:textId="77777777" w:rsidR="00166C01" w:rsidRDefault="00166C01" w:rsidP="00DF1F99">
      <w:pPr>
        <w:spacing w:line="259" w:lineRule="auto"/>
        <w:jc w:val="both"/>
        <w:rPr>
          <w:lang w:val="es-MX"/>
        </w:rPr>
      </w:pPr>
    </w:p>
    <w:p w14:paraId="250751CE" w14:textId="77777777" w:rsidR="00166C01" w:rsidRDefault="00166C01" w:rsidP="00DF1F99">
      <w:pPr>
        <w:spacing w:line="259" w:lineRule="auto"/>
        <w:jc w:val="both"/>
        <w:rPr>
          <w:lang w:val="es-MX"/>
        </w:rPr>
      </w:pPr>
    </w:p>
    <w:p w14:paraId="0779F814" w14:textId="68304225" w:rsidR="00DF1F99" w:rsidRDefault="003F49FF" w:rsidP="00DF1F99">
      <w:pPr>
        <w:spacing w:line="259" w:lineRule="auto"/>
        <w:jc w:val="both"/>
        <w:rPr>
          <w:lang w:val="es-MX"/>
        </w:rPr>
      </w:pPr>
      <w:r>
        <w:rPr>
          <w:lang w:val="es-MX"/>
        </w:rPr>
        <w:t>7.-P</w:t>
      </w:r>
      <w:r w:rsidR="00DF1F99">
        <w:rPr>
          <w:lang w:val="es-MX"/>
        </w:rPr>
        <w:t xml:space="preserve">roporcionó retroalimentación de la evidencia presentada por los estudiantes </w:t>
      </w:r>
      <w:r w:rsidR="005401A3">
        <w:rPr>
          <w:lang w:val="es-MX"/>
        </w:rPr>
        <w:t>(Aplica cuando tenga evidencias programadas de acuerdo a su planeación, en el período que reporte)</w:t>
      </w:r>
    </w:p>
    <w:p w14:paraId="10C84BAC" w14:textId="77777777" w:rsidR="005401A3" w:rsidRDefault="005401A3" w:rsidP="00DF1F99">
      <w:pPr>
        <w:spacing w:line="259" w:lineRule="auto"/>
        <w:jc w:val="both"/>
        <w:rPr>
          <w:lang w:val="es-MX"/>
        </w:rPr>
      </w:pPr>
    </w:p>
    <w:p w14:paraId="490BB18A" w14:textId="77777777" w:rsidR="005401A3" w:rsidRDefault="003F49FF" w:rsidP="005401A3">
      <w:pPr>
        <w:spacing w:line="259" w:lineRule="auto"/>
        <w:jc w:val="both"/>
        <w:rPr>
          <w:lang w:val="es-MX"/>
        </w:rPr>
      </w:pPr>
      <w:r>
        <w:rPr>
          <w:lang w:val="es-MX"/>
        </w:rPr>
        <w:t>8.- D</w:t>
      </w:r>
      <w:r w:rsidR="00DF1F99">
        <w:rPr>
          <w:lang w:val="es-MX"/>
        </w:rPr>
        <w:t>io a conocer los resultados de la evidencia programada en el mes a todos los estudiantes que cursan la asignatura.</w:t>
      </w:r>
      <w:r w:rsidR="005401A3">
        <w:rPr>
          <w:lang w:val="es-MX"/>
        </w:rPr>
        <w:t xml:space="preserve"> (Aplica cuando tenga evidencias programadas de acuerdo a su planeación, en el período que reporte)</w:t>
      </w:r>
    </w:p>
    <w:p w14:paraId="4EFE2D38" w14:textId="3A4A221E" w:rsidR="00DF1F99" w:rsidRPr="001453B0" w:rsidRDefault="00DF1F99" w:rsidP="00DF1F99">
      <w:pPr>
        <w:spacing w:line="259" w:lineRule="auto"/>
        <w:jc w:val="both"/>
        <w:rPr>
          <w:lang w:val="es-MX"/>
        </w:rPr>
      </w:pPr>
    </w:p>
    <w:p w14:paraId="081993E4" w14:textId="77777777" w:rsidR="00DF1F99" w:rsidRPr="001453B0" w:rsidRDefault="00DF1F99" w:rsidP="00DF1F99">
      <w:pPr>
        <w:spacing w:line="259" w:lineRule="auto"/>
        <w:ind w:left="721"/>
        <w:jc w:val="both"/>
        <w:rPr>
          <w:lang w:val="es-MX"/>
        </w:rPr>
      </w:pPr>
      <w:r w:rsidRPr="001453B0">
        <w:rPr>
          <w:color w:val="0070C0"/>
          <w:lang w:val="es-MX"/>
        </w:rPr>
        <w:t xml:space="preserve"> </w:t>
      </w:r>
    </w:p>
    <w:p w14:paraId="217F5CA6" w14:textId="1B4768CB" w:rsidR="00DF1F99" w:rsidRDefault="00DF1F99" w:rsidP="00166C01">
      <w:pPr>
        <w:spacing w:line="259" w:lineRule="auto"/>
        <w:rPr>
          <w:lang w:val="es-MX"/>
        </w:rPr>
      </w:pPr>
      <w:r w:rsidRPr="001453B0">
        <w:rPr>
          <w:color w:val="0070C0"/>
          <w:lang w:val="es-MX"/>
        </w:rPr>
        <w:t xml:space="preserve"> </w:t>
      </w:r>
    </w:p>
    <w:p w14:paraId="2E1201E1" w14:textId="77777777" w:rsidR="00DF1F99" w:rsidRDefault="00DF1F99" w:rsidP="00DF1F99">
      <w:pPr>
        <w:ind w:left="-5"/>
        <w:jc w:val="center"/>
        <w:rPr>
          <w:lang w:val="es-MX"/>
        </w:rPr>
      </w:pPr>
    </w:p>
    <w:p w14:paraId="03DEE9B6" w14:textId="77777777" w:rsidR="001356B1" w:rsidRPr="001356B1" w:rsidRDefault="001356B1" w:rsidP="001356B1">
      <w:pPr>
        <w:jc w:val="center"/>
        <w:rPr>
          <w:rFonts w:ascii="Arial Narrow" w:hAnsi="Arial Narrow"/>
          <w:b/>
        </w:rPr>
      </w:pPr>
    </w:p>
    <w:p w14:paraId="19B89DD9" w14:textId="77777777" w:rsidR="001356B1" w:rsidRPr="001356B1" w:rsidRDefault="001356B1" w:rsidP="001356B1">
      <w:pPr>
        <w:jc w:val="center"/>
        <w:rPr>
          <w:rFonts w:ascii="Arial Narrow" w:hAnsi="Arial Narrow"/>
          <w:b/>
        </w:rPr>
      </w:pPr>
    </w:p>
    <w:p w14:paraId="5A8C402F" w14:textId="77777777" w:rsidR="001356B1" w:rsidRPr="001356B1" w:rsidRDefault="001356B1" w:rsidP="001356B1">
      <w:pPr>
        <w:jc w:val="center"/>
        <w:rPr>
          <w:rFonts w:ascii="Arial Narrow" w:hAnsi="Arial Narrow"/>
          <w:b/>
        </w:rPr>
      </w:pPr>
      <w:r w:rsidRPr="001356B1">
        <w:rPr>
          <w:rFonts w:ascii="Arial Narrow" w:hAnsi="Arial Narrow"/>
          <w:b/>
        </w:rPr>
        <w:t>Atentamente</w:t>
      </w:r>
    </w:p>
    <w:p w14:paraId="5187274F" w14:textId="77777777" w:rsidR="001356B1" w:rsidRDefault="001356B1" w:rsidP="001356B1">
      <w:pPr>
        <w:jc w:val="center"/>
        <w:rPr>
          <w:rFonts w:ascii="Arial Narrow" w:hAnsi="Arial Narrow"/>
        </w:rPr>
      </w:pPr>
    </w:p>
    <w:p w14:paraId="48FBF28A" w14:textId="77777777" w:rsidR="001356B1" w:rsidRDefault="001356B1" w:rsidP="001356B1">
      <w:pPr>
        <w:jc w:val="center"/>
        <w:rPr>
          <w:rFonts w:ascii="Arial Narrow" w:hAnsi="Arial Narrow"/>
        </w:rPr>
      </w:pPr>
    </w:p>
    <w:p w14:paraId="0494871B" w14:textId="77777777" w:rsidR="001356B1" w:rsidRPr="001356B1" w:rsidRDefault="001356B1" w:rsidP="001356B1">
      <w:pPr>
        <w:jc w:val="center"/>
        <w:rPr>
          <w:rFonts w:ascii="Arial Narrow" w:hAnsi="Arial Narrow"/>
        </w:rPr>
      </w:pPr>
    </w:p>
    <w:p w14:paraId="510FCAA9" w14:textId="77777777" w:rsidR="001356B1" w:rsidRPr="001356B1" w:rsidRDefault="001356B1" w:rsidP="001356B1">
      <w:pPr>
        <w:rPr>
          <w:rFonts w:ascii="Arial Narrow" w:hAnsi="Arial Narrow"/>
          <w:b/>
        </w:rPr>
      </w:pPr>
    </w:p>
    <w:p w14:paraId="65DE838B" w14:textId="77777777" w:rsidR="001356B1" w:rsidRPr="001356B1" w:rsidRDefault="00DA2011" w:rsidP="0045643E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</w:rPr>
        <w:t>Nombre y firma del Profesor</w:t>
      </w:r>
    </w:p>
    <w:p w14:paraId="246956A5" w14:textId="77777777" w:rsidR="001356B1" w:rsidRPr="001356B1" w:rsidRDefault="001356B1" w:rsidP="001356B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 Narrow" w:eastAsia="Open Sans" w:hAnsi="Arial Narrow" w:cs="Open Sans"/>
          <w:color w:val="000000"/>
          <w:sz w:val="28"/>
          <w:szCs w:val="28"/>
        </w:rPr>
      </w:pPr>
    </w:p>
    <w:p w14:paraId="782DC809" w14:textId="77777777" w:rsidR="00605315" w:rsidRPr="001356B1" w:rsidRDefault="00605315" w:rsidP="0050337B">
      <w:pPr>
        <w:tabs>
          <w:tab w:val="left" w:pos="4215"/>
        </w:tabs>
        <w:rPr>
          <w:rFonts w:ascii="Arial Narrow" w:eastAsia="Poppins" w:hAnsi="Arial Narrow" w:cs="Poppins"/>
          <w:sz w:val="26"/>
          <w:szCs w:val="26"/>
        </w:rPr>
      </w:pPr>
    </w:p>
    <w:p w14:paraId="0F600825" w14:textId="77777777" w:rsidR="007F0E42" w:rsidRPr="007F0E42" w:rsidRDefault="007F0E42" w:rsidP="007F0E42">
      <w:pPr>
        <w:tabs>
          <w:tab w:val="left" w:pos="2432"/>
        </w:tabs>
        <w:rPr>
          <w:rFonts w:ascii="Futura Lt BT" w:hAnsi="Futura Lt BT"/>
          <w:sz w:val="26"/>
          <w:szCs w:val="26"/>
        </w:rPr>
      </w:pPr>
    </w:p>
    <w:sectPr w:rsidR="007F0E42" w:rsidRPr="007F0E42" w:rsidSect="001B41E0">
      <w:headerReference w:type="default" r:id="rId8"/>
      <w:pgSz w:w="12240" w:h="15840" w:code="1"/>
      <w:pgMar w:top="1417" w:right="1701" w:bottom="1417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F55FD" w14:textId="77777777" w:rsidR="005F7107" w:rsidRDefault="005F7107">
      <w:r>
        <w:separator/>
      </w:r>
    </w:p>
  </w:endnote>
  <w:endnote w:type="continuationSeparator" w:id="0">
    <w:p w14:paraId="1A0F655D" w14:textId="77777777" w:rsidR="005F7107" w:rsidRDefault="005F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Times New Roman"/>
    <w:charset w:val="00"/>
    <w:family w:val="auto"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9AF5" w14:textId="77777777" w:rsidR="005F7107" w:rsidRDefault="005F7107">
      <w:r>
        <w:separator/>
      </w:r>
    </w:p>
  </w:footnote>
  <w:footnote w:type="continuationSeparator" w:id="0">
    <w:p w14:paraId="69F0E261" w14:textId="77777777" w:rsidR="005F7107" w:rsidRDefault="005F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F1B8" w14:textId="77777777" w:rsidR="007B22D4" w:rsidRDefault="001B41E0" w:rsidP="007B22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7650657E" wp14:editId="05527981">
          <wp:simplePos x="0" y="0"/>
          <wp:positionH relativeFrom="column">
            <wp:posOffset>-1019439</wp:posOffset>
          </wp:positionH>
          <wp:positionV relativeFrom="paragraph">
            <wp:posOffset>60325</wp:posOffset>
          </wp:positionV>
          <wp:extent cx="7660257" cy="9929004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UPG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57" cy="9929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A4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0BFE8A" wp14:editId="0F30C236">
              <wp:simplePos x="0" y="0"/>
              <wp:positionH relativeFrom="column">
                <wp:posOffset>-704070</wp:posOffset>
              </wp:positionH>
              <wp:positionV relativeFrom="paragraph">
                <wp:posOffset>-152472</wp:posOffset>
              </wp:positionV>
              <wp:extent cx="272412" cy="282222"/>
              <wp:effectExtent l="0" t="0" r="0" b="3810"/>
              <wp:wrapNone/>
              <wp:docPr id="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12" cy="2822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547837" w14:textId="77777777" w:rsidR="00C17E08" w:rsidRDefault="00C17E08" w:rsidP="00C17E08"/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0BFE8A" id="Rectangle 8" o:spid="_x0000_s1026" style="position:absolute;margin-left:-55.45pt;margin-top:-12pt;width:21.45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" filled="f" fillcolor="#4f81bd [3204]" stroked="f" strokecolor="black [3213]">
              <v:shadow color="#eeece1 [3214]"/>
              <v:textbox>
                <w:txbxContent>
                  <w:p w14:paraId="16547837" w14:textId="77777777" w:rsidR="00C17E08" w:rsidRDefault="00C17E08" w:rsidP="00C17E08"/>
                </w:txbxContent>
              </v:textbox>
            </v:rect>
          </w:pict>
        </mc:Fallback>
      </mc:AlternateContent>
    </w:r>
  </w:p>
  <w:p w14:paraId="78F10777" w14:textId="77777777" w:rsidR="007B22D4" w:rsidRDefault="005F7107" w:rsidP="007B22D4">
    <w:pPr>
      <w:pStyle w:val="Encabezado"/>
    </w:pPr>
  </w:p>
  <w:p w14:paraId="51B86873" w14:textId="77777777" w:rsidR="00C17E08" w:rsidRDefault="00C17E08" w:rsidP="007B22D4">
    <w:pPr>
      <w:pStyle w:val="Encabezado"/>
    </w:pPr>
  </w:p>
  <w:p w14:paraId="2A8BE64F" w14:textId="77777777" w:rsidR="00C17E08" w:rsidRDefault="001356B1" w:rsidP="007B22D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974F6E" wp14:editId="33CF298B">
              <wp:simplePos x="0" y="0"/>
              <wp:positionH relativeFrom="column">
                <wp:posOffset>4821901</wp:posOffset>
              </wp:positionH>
              <wp:positionV relativeFrom="paragraph">
                <wp:posOffset>8610</wp:posOffset>
              </wp:positionV>
              <wp:extent cx="1750695" cy="617516"/>
              <wp:effectExtent l="0" t="0" r="0" b="0"/>
              <wp:wrapNone/>
              <wp:docPr id="3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0695" cy="6175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63DCE7" w14:textId="77777777" w:rsidR="00900F8C" w:rsidRPr="00AF3CED" w:rsidRDefault="00AF3CED" w:rsidP="001356B1">
                          <w:pPr>
                            <w:pStyle w:val="NormalWeb"/>
                            <w:tabs>
                              <w:tab w:val="left" w:pos="368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Myriad Pro" w:hAnsi="Myriad Pro" w:cs="Arial"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AF3CED">
                            <w:rPr>
                              <w:rFonts w:ascii="Myriad Pro" w:hAnsi="Myriad Pro" w:cs="Arial"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“2020, Año  de Leona Vicario, Benemérita Madre de la Patria”. </w:t>
                          </w:r>
                        </w:p>
                        <w:p w14:paraId="7B1E77C2" w14:textId="77777777" w:rsidR="009D32AD" w:rsidRPr="00AF3CED" w:rsidRDefault="009D32AD" w:rsidP="00C82084">
                          <w:pPr>
                            <w:jc w:val="both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74F6E" id="Rectangle 9" o:spid="_x0000_s1027" style="position:absolute;margin-left:379.7pt;margin-top:.7pt;width:137.8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1ZRwMAADU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" filled="f" fillcolor="#4f81bd [3204]" stroked="f" strokecolor="black [3213]">
              <v:shadow color="#eeece1 [3214]"/>
              <v:textbox>
                <w:txbxContent>
                  <w:p w14:paraId="7D63DCE7" w14:textId="77777777" w:rsidR="00900F8C" w:rsidRPr="00AF3CED" w:rsidRDefault="00AF3CED" w:rsidP="001356B1">
                    <w:pPr>
                      <w:pStyle w:val="NormalWeb"/>
                      <w:tabs>
                        <w:tab w:val="left" w:pos="368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Myriad Pro" w:hAnsi="Myriad Pro" w:cs="Arial"/>
                        <w:bCs/>
                        <w:sz w:val="20"/>
                        <w:szCs w:val="20"/>
                        <w:lang w:val="es-ES"/>
                      </w:rPr>
                    </w:pPr>
                    <w:r w:rsidRPr="00AF3CED">
                      <w:rPr>
                        <w:rFonts w:ascii="Myriad Pro" w:hAnsi="Myriad Pro" w:cs="Arial"/>
                        <w:bCs/>
                        <w:sz w:val="20"/>
                        <w:szCs w:val="20"/>
                        <w:lang w:val="es-ES"/>
                      </w:rPr>
                      <w:t xml:space="preserve">“2020, Año  de Leona Vicario, Benemérita Madre de la Patria”. </w:t>
                    </w:r>
                  </w:p>
                  <w:p w14:paraId="7B1E77C2" w14:textId="77777777" w:rsidR="009D32AD" w:rsidRPr="00AF3CED" w:rsidRDefault="009D32AD" w:rsidP="00C82084">
                    <w:pPr>
                      <w:jc w:val="both"/>
                      <w:rPr>
                        <w:rFonts w:ascii="Myriad Pro" w:hAnsi="Myriad Pro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40F3911" w14:textId="77777777" w:rsidR="00E9229F" w:rsidRPr="007B22D4" w:rsidRDefault="00F30A44" w:rsidP="00DA774B">
    <w:pPr>
      <w:pStyle w:val="Encabezado"/>
      <w:ind w:left="426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7999A1" wp14:editId="2D07910D">
              <wp:simplePos x="0" y="0"/>
              <wp:positionH relativeFrom="column">
                <wp:posOffset>-704070</wp:posOffset>
              </wp:positionH>
              <wp:positionV relativeFrom="paragraph">
                <wp:posOffset>112045</wp:posOffset>
              </wp:positionV>
              <wp:extent cx="272435" cy="0"/>
              <wp:effectExtent l="0" t="57150" r="0" b="57150"/>
              <wp:wrapNone/>
              <wp:docPr id="3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35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8B4AD2" w14:textId="77777777" w:rsidR="00C17E08" w:rsidRDefault="00C17E08" w:rsidP="00C17E08"/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7999A1" id="Rectangle 12" o:spid="_x0000_s1028" style="position:absolute;left:0;text-align:left;margin-left:-55.45pt;margin-top:8.8pt;width:21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" filled="f" fillcolor="#4f81bd [3204]" stroked="f" strokecolor="black [3213]">
              <v:shadow color="#eeece1 [3214]"/>
              <v:textbox>
                <w:txbxContent>
                  <w:p w14:paraId="2B8B4AD2" w14:textId="77777777" w:rsidR="00C17E08" w:rsidRDefault="00C17E08" w:rsidP="00C17E08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A25"/>
    <w:multiLevelType w:val="hybridMultilevel"/>
    <w:tmpl w:val="55EEE2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15F"/>
    <w:multiLevelType w:val="hybridMultilevel"/>
    <w:tmpl w:val="EAA43C6A"/>
    <w:lvl w:ilvl="0" w:tplc="04B03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82D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7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8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22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0C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F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E8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8E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5DEB"/>
    <w:multiLevelType w:val="hybridMultilevel"/>
    <w:tmpl w:val="AC64FC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1B1"/>
    <w:multiLevelType w:val="hybridMultilevel"/>
    <w:tmpl w:val="4262FCF4"/>
    <w:lvl w:ilvl="0" w:tplc="E69C9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E7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6F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6C2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67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4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D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23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6F3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1618"/>
    <w:multiLevelType w:val="hybridMultilevel"/>
    <w:tmpl w:val="5A061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72C"/>
    <w:multiLevelType w:val="hybridMultilevel"/>
    <w:tmpl w:val="8A5EB2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3EC0"/>
    <w:multiLevelType w:val="hybridMultilevel"/>
    <w:tmpl w:val="096AA1A2"/>
    <w:lvl w:ilvl="0" w:tplc="45B48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AB7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CA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A2C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C9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AF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46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E5D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63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8E5"/>
    <w:multiLevelType w:val="hybridMultilevel"/>
    <w:tmpl w:val="F3941D5A"/>
    <w:lvl w:ilvl="0" w:tplc="5BC62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061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C7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BF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AFF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66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3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01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CA7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E"/>
    <w:rsid w:val="000145B3"/>
    <w:rsid w:val="000328F1"/>
    <w:rsid w:val="0007195D"/>
    <w:rsid w:val="00074306"/>
    <w:rsid w:val="000907FC"/>
    <w:rsid w:val="000B6D9B"/>
    <w:rsid w:val="000D4916"/>
    <w:rsid w:val="000E0778"/>
    <w:rsid w:val="001274E7"/>
    <w:rsid w:val="001356B1"/>
    <w:rsid w:val="00147426"/>
    <w:rsid w:val="00166C01"/>
    <w:rsid w:val="00184D2F"/>
    <w:rsid w:val="001B41E0"/>
    <w:rsid w:val="001C0A13"/>
    <w:rsid w:val="001D78BF"/>
    <w:rsid w:val="001E0669"/>
    <w:rsid w:val="001F3E2E"/>
    <w:rsid w:val="002118D1"/>
    <w:rsid w:val="00217A29"/>
    <w:rsid w:val="00224689"/>
    <w:rsid w:val="00255864"/>
    <w:rsid w:val="00284033"/>
    <w:rsid w:val="00286725"/>
    <w:rsid w:val="002A043B"/>
    <w:rsid w:val="002A0B2B"/>
    <w:rsid w:val="002A6A85"/>
    <w:rsid w:val="002B1359"/>
    <w:rsid w:val="002B7D0C"/>
    <w:rsid w:val="002D6065"/>
    <w:rsid w:val="002F13D4"/>
    <w:rsid w:val="00336737"/>
    <w:rsid w:val="00340284"/>
    <w:rsid w:val="003B1D02"/>
    <w:rsid w:val="003F49FF"/>
    <w:rsid w:val="003F5CFA"/>
    <w:rsid w:val="00414C36"/>
    <w:rsid w:val="00436665"/>
    <w:rsid w:val="0045643E"/>
    <w:rsid w:val="004720F7"/>
    <w:rsid w:val="00492674"/>
    <w:rsid w:val="00496168"/>
    <w:rsid w:val="0050337B"/>
    <w:rsid w:val="00507E56"/>
    <w:rsid w:val="00521CE2"/>
    <w:rsid w:val="005401A3"/>
    <w:rsid w:val="005452F3"/>
    <w:rsid w:val="00555AED"/>
    <w:rsid w:val="00557409"/>
    <w:rsid w:val="00572C4E"/>
    <w:rsid w:val="00590555"/>
    <w:rsid w:val="00590876"/>
    <w:rsid w:val="005D07C5"/>
    <w:rsid w:val="005E5F65"/>
    <w:rsid w:val="005F7107"/>
    <w:rsid w:val="00603A72"/>
    <w:rsid w:val="00605315"/>
    <w:rsid w:val="00605A55"/>
    <w:rsid w:val="00611464"/>
    <w:rsid w:val="0061728D"/>
    <w:rsid w:val="006367D3"/>
    <w:rsid w:val="00641A6A"/>
    <w:rsid w:val="00657829"/>
    <w:rsid w:val="00673281"/>
    <w:rsid w:val="00692BF5"/>
    <w:rsid w:val="006A3ADB"/>
    <w:rsid w:val="006B37E6"/>
    <w:rsid w:val="006B7C26"/>
    <w:rsid w:val="006D358B"/>
    <w:rsid w:val="006F08A1"/>
    <w:rsid w:val="006F0E1D"/>
    <w:rsid w:val="00701892"/>
    <w:rsid w:val="00726CAD"/>
    <w:rsid w:val="00745E0A"/>
    <w:rsid w:val="0075150E"/>
    <w:rsid w:val="00763E8F"/>
    <w:rsid w:val="00767FCB"/>
    <w:rsid w:val="00795280"/>
    <w:rsid w:val="007A2D29"/>
    <w:rsid w:val="007D2456"/>
    <w:rsid w:val="007F0E42"/>
    <w:rsid w:val="007F1498"/>
    <w:rsid w:val="0082139B"/>
    <w:rsid w:val="00822741"/>
    <w:rsid w:val="00826A66"/>
    <w:rsid w:val="00835ABF"/>
    <w:rsid w:val="008425C6"/>
    <w:rsid w:val="00880DD4"/>
    <w:rsid w:val="008A76A2"/>
    <w:rsid w:val="008B0E09"/>
    <w:rsid w:val="008C4EC4"/>
    <w:rsid w:val="008F23E9"/>
    <w:rsid w:val="008F3256"/>
    <w:rsid w:val="00900F8C"/>
    <w:rsid w:val="0092153B"/>
    <w:rsid w:val="009564B8"/>
    <w:rsid w:val="009862D7"/>
    <w:rsid w:val="009B4C77"/>
    <w:rsid w:val="009C75B3"/>
    <w:rsid w:val="009D32AD"/>
    <w:rsid w:val="00A0117E"/>
    <w:rsid w:val="00A20373"/>
    <w:rsid w:val="00A624B3"/>
    <w:rsid w:val="00A65B5B"/>
    <w:rsid w:val="00A85F23"/>
    <w:rsid w:val="00A9049C"/>
    <w:rsid w:val="00A9660E"/>
    <w:rsid w:val="00AA3100"/>
    <w:rsid w:val="00AA5336"/>
    <w:rsid w:val="00AD6C53"/>
    <w:rsid w:val="00AE38A4"/>
    <w:rsid w:val="00AF0662"/>
    <w:rsid w:val="00AF3CED"/>
    <w:rsid w:val="00AF4A7A"/>
    <w:rsid w:val="00B15D8B"/>
    <w:rsid w:val="00B278F4"/>
    <w:rsid w:val="00B55E47"/>
    <w:rsid w:val="00BA698E"/>
    <w:rsid w:val="00BD3183"/>
    <w:rsid w:val="00C010E8"/>
    <w:rsid w:val="00C17E08"/>
    <w:rsid w:val="00C46D9D"/>
    <w:rsid w:val="00C82084"/>
    <w:rsid w:val="00CD4DE2"/>
    <w:rsid w:val="00D04180"/>
    <w:rsid w:val="00D14B5F"/>
    <w:rsid w:val="00D2561D"/>
    <w:rsid w:val="00D445A7"/>
    <w:rsid w:val="00D44EDF"/>
    <w:rsid w:val="00D52427"/>
    <w:rsid w:val="00D543B4"/>
    <w:rsid w:val="00D63814"/>
    <w:rsid w:val="00D83F6C"/>
    <w:rsid w:val="00D86273"/>
    <w:rsid w:val="00D8700E"/>
    <w:rsid w:val="00DA2011"/>
    <w:rsid w:val="00DA774B"/>
    <w:rsid w:val="00DD4206"/>
    <w:rsid w:val="00DF1F99"/>
    <w:rsid w:val="00DF4058"/>
    <w:rsid w:val="00E035D7"/>
    <w:rsid w:val="00E07A45"/>
    <w:rsid w:val="00E20358"/>
    <w:rsid w:val="00E26C7F"/>
    <w:rsid w:val="00E3531D"/>
    <w:rsid w:val="00E4423B"/>
    <w:rsid w:val="00E57007"/>
    <w:rsid w:val="00EA0CA5"/>
    <w:rsid w:val="00EC5A43"/>
    <w:rsid w:val="00EE0A0B"/>
    <w:rsid w:val="00F30A44"/>
    <w:rsid w:val="00F54898"/>
    <w:rsid w:val="00F740C4"/>
    <w:rsid w:val="00FA6E72"/>
    <w:rsid w:val="00FD2FF1"/>
    <w:rsid w:val="00FE3D57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42C9D"/>
  <w15:docId w15:val="{E45A490E-92B9-4B4D-B35E-13B5423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6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6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6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660E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A9660E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A9660E"/>
    <w:rPr>
      <w:rFonts w:ascii="Arial" w:eastAsia="Times New Roman" w:hAnsi="Arial" w:cs="Arial"/>
      <w:sz w:val="26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9660E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8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9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208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F0E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7BEB-1351-4D1C-B059-18EA6E3F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Herrera Jimenez</dc:creator>
  <cp:lastModifiedBy>Magali Lanestosa Alegria</cp:lastModifiedBy>
  <cp:revision>2</cp:revision>
  <cp:lastPrinted>2020-02-04T18:14:00Z</cp:lastPrinted>
  <dcterms:created xsi:type="dcterms:W3CDTF">2020-04-24T18:26:00Z</dcterms:created>
  <dcterms:modified xsi:type="dcterms:W3CDTF">2020-04-24T18:26:00Z</dcterms:modified>
</cp:coreProperties>
</file>